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90384" w14:paraId="62678618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2589F12" w14:textId="77777777" w:rsidR="00190384" w:rsidRDefault="00155C2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CDB415D" w14:textId="77777777" w:rsidR="00190384" w:rsidRDefault="00155C20">
            <w:pPr>
              <w:spacing w:after="0" w:line="240" w:lineRule="auto"/>
            </w:pPr>
            <w:r>
              <w:t>54639</w:t>
            </w:r>
          </w:p>
        </w:tc>
      </w:tr>
      <w:tr w:rsidR="00190384" w14:paraId="0972D1E4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890237B" w14:textId="77777777" w:rsidR="00190384" w:rsidRDefault="00155C2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CADFA95" w14:textId="77777777" w:rsidR="00190384" w:rsidRDefault="00155C20">
            <w:pPr>
              <w:spacing w:after="0" w:line="240" w:lineRule="auto"/>
            </w:pPr>
            <w:r>
              <w:t xml:space="preserve"> Dječji vrtić Štefek Štefanje</w:t>
            </w:r>
          </w:p>
        </w:tc>
      </w:tr>
      <w:tr w:rsidR="00190384" w14:paraId="0A794EBF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4EACE4E" w14:textId="77777777" w:rsidR="00190384" w:rsidRDefault="00155C2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EF93BD7" w14:textId="77777777" w:rsidR="00190384" w:rsidRDefault="00155C20">
            <w:pPr>
              <w:spacing w:after="0" w:line="240" w:lineRule="auto"/>
            </w:pPr>
            <w:r>
              <w:t>21</w:t>
            </w:r>
          </w:p>
        </w:tc>
      </w:tr>
    </w:tbl>
    <w:p w14:paraId="6ACEAC3B" w14:textId="77777777" w:rsidR="00190384" w:rsidRDefault="00155C20">
      <w:r>
        <w:br/>
      </w:r>
    </w:p>
    <w:p w14:paraId="15B25224" w14:textId="77777777" w:rsidR="00190384" w:rsidRDefault="00155C2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505E88C" w14:textId="77777777" w:rsidR="00190384" w:rsidRDefault="00155C2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EB728E9" w14:textId="77777777" w:rsidR="00190384" w:rsidRDefault="00155C2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53A95BC5" w14:textId="77777777" w:rsidR="00190384" w:rsidRDefault="00190384"/>
    <w:p w14:paraId="2332686A" w14:textId="77777777" w:rsidR="00190384" w:rsidRDefault="00155C2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FDC67CC" w14:textId="77777777" w:rsidR="00190384" w:rsidRDefault="00155C2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0384" w14:paraId="7B0A240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86ED47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499369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8FC15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DBA2C5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0440B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F4A17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0384" w14:paraId="61800DC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14176C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D37B27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2856BE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948D1F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F6866C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20.735,84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8FC4DB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90384" w14:paraId="4D6E9A7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9D6DD4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8B0C06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5909E2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DD1CC8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A62442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41.031,80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C9DEA2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90384" w14:paraId="1D4F30B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295247" w14:textId="77777777" w:rsidR="00190384" w:rsidRDefault="0019038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462F5A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938D6C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A560A4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796FD0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20.295,96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C3382F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90384" w14:paraId="4DC5767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0C23C4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C4B66D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972B1F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5E2598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D5102F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DABE5A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90384" w14:paraId="4B5EC30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5E58B2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7D779C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2786F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B30F38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5BA977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811711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90384" w14:paraId="337D2F5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6D24A3" w14:textId="77777777" w:rsidR="00190384" w:rsidRDefault="0019038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233810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2A9626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CF35EC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54A456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31259F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90384" w14:paraId="7F76585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8CCEED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EB4327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7BD59B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BE7C1D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AC5872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CA0D8B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90384" w14:paraId="2E4B301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2839C7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3D7369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81878A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39B7D7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4E6C93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A82974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90384" w14:paraId="2E6C335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81B4BC" w14:textId="77777777" w:rsidR="00190384" w:rsidRDefault="0019038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FF4EDD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814175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B92928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6C9C8E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BEAFD5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90384" w14:paraId="119751E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FAEDA6" w14:textId="77777777" w:rsidR="00190384" w:rsidRDefault="0019038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7BB223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6DCD14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61710C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3AD212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20.295,96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9C7EA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752CA722" w14:textId="77777777" w:rsidR="00190384" w:rsidRDefault="00190384">
      <w:pPr>
        <w:spacing w:after="0"/>
      </w:pPr>
    </w:p>
    <w:p w14:paraId="4D14BC5C" w14:textId="77777777" w:rsidR="00190384" w:rsidRDefault="00155C20">
      <w:r>
        <w:t>Prihodi poslovanja iznose 20.735,84 € i odnose se na prihode iz nadležnog proračuna za financiranje rashoda poslovanja korisnika.</w:t>
      </w:r>
    </w:p>
    <w:p w14:paraId="2F8AFCC0" w14:textId="77777777" w:rsidR="00190384" w:rsidRDefault="00155C20">
      <w:r>
        <w:t>Rashodi poslovanja iznose 41.031,80 € i odnose se na rashode za zaposlene i materijalne rashode.  </w:t>
      </w:r>
    </w:p>
    <w:p w14:paraId="020F17BD" w14:textId="362B2C09" w:rsidR="00190384" w:rsidRDefault="00155C20">
      <w:r>
        <w:lastRenderedPageBreak/>
        <w:t>Rezultat poslovanja je manjak prihoda od 20.295,96 €, koji se odnosi na trošak plaće i materijalne troškove za zaposlene za prosinac 2025. godine, za koji će korisniku sredstva biti doznačena od nadležnog proračuna tek u siječnju 20</w:t>
      </w:r>
      <w:r w:rsidR="00493FD0">
        <w:t>2</w:t>
      </w:r>
      <w:r>
        <w:t>6. godine.</w:t>
      </w:r>
    </w:p>
    <w:p w14:paraId="180E53CD" w14:textId="77777777" w:rsidR="00190384" w:rsidRDefault="00155C20">
      <w:r>
        <w:br/>
      </w:r>
    </w:p>
    <w:p w14:paraId="78B1A468" w14:textId="77777777" w:rsidR="00190384" w:rsidRDefault="00155C2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51FD1ED2" w14:textId="77777777" w:rsidR="00190384" w:rsidRDefault="00155C2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0384" w14:paraId="60F7CC8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42DA3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7ADC4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2133E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68FF99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274C2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E63122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0384" w14:paraId="5FBDF7E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6E3588" w14:textId="77777777" w:rsidR="00190384" w:rsidRDefault="0019038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0857C2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1B6D8A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462C96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294E15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A5626F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5DBCF2E" w14:textId="77777777" w:rsidR="00190384" w:rsidRDefault="00190384">
      <w:pPr>
        <w:spacing w:after="0"/>
      </w:pPr>
    </w:p>
    <w:p w14:paraId="2CA7DA06" w14:textId="3536C4C7" w:rsidR="00190384" w:rsidRDefault="00155C20">
      <w:r>
        <w:t>Projekt izgradnje i opremanja nove zgrade dječjeg vrtića Štefek Štefanje kandidirala je i provela Općina Š</w:t>
      </w:r>
      <w:r w:rsidR="003072AF">
        <w:t>t</w:t>
      </w:r>
      <w:r>
        <w:t xml:space="preserve">efanje koja je i osnivač vrtića. Sukladno ugovoru vrtić je u vlasništvu Općine Štefanje i nalazi se u imovini Općine Štefanje. Ugovorom o davanju na upravljanje i korištenje zgrade dječjeg vrtića Štefek Štefanje vrtiću je </w:t>
      </w:r>
      <w:proofErr w:type="spellStart"/>
      <w:r>
        <w:t>vanbilanično</w:t>
      </w:r>
      <w:proofErr w:type="spellEnd"/>
      <w:r>
        <w:t xml:space="preserve"> na neodređeno vrijeme dana na korištenje zgrada i oprema nabavljena u sklopu projekta radi obavljanja registrirane djelatnosti.</w:t>
      </w:r>
    </w:p>
    <w:p w14:paraId="3E63E881" w14:textId="77777777" w:rsidR="00190384" w:rsidRDefault="00190384"/>
    <w:p w14:paraId="19DB6BEA" w14:textId="77777777" w:rsidR="00190384" w:rsidRDefault="00155C2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0384" w14:paraId="27C1313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C7BBB0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813F3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20FEB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97E84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7671F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BC995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0384" w14:paraId="311B5A8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8B08BE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DB261C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51C5C7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1D59AE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0641C1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153EEA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16C6D0C" w14:textId="77777777" w:rsidR="00190384" w:rsidRDefault="00190384">
      <w:pPr>
        <w:spacing w:after="0"/>
      </w:pPr>
    </w:p>
    <w:p w14:paraId="37A018D6" w14:textId="77777777" w:rsidR="00190384" w:rsidRDefault="00155C20">
      <w:r>
        <w:t>Dječji vrtić Štefek posluje preko riznice - jedinstvenog računa svog osnivača Općine Štefanje, te shodno tome nema ni iskazana stanja na navedenim kontima.</w:t>
      </w:r>
    </w:p>
    <w:p w14:paraId="13E59B6B" w14:textId="77777777" w:rsidR="00190384" w:rsidRDefault="00190384"/>
    <w:p w14:paraId="6A88165C" w14:textId="77777777" w:rsidR="00190384" w:rsidRDefault="00155C2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0384" w14:paraId="0E9E0CA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CEB3FF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BF8AD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E00A26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F2239B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CB5F1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CC713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0384" w14:paraId="74630BB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5839F5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B45D4C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6BF8AA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2F533F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996848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20.295,96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428E89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6C44AB0" w14:textId="77777777" w:rsidR="00190384" w:rsidRDefault="00190384">
      <w:pPr>
        <w:spacing w:after="0"/>
      </w:pPr>
    </w:p>
    <w:p w14:paraId="0371FD36" w14:textId="77777777" w:rsidR="00190384" w:rsidRDefault="00155C20">
      <w:r>
        <w:t xml:space="preserve">Obveze u iznosu 20.295,96 € odnose na </w:t>
      </w:r>
      <w:proofErr w:type="spellStart"/>
      <w:r>
        <w:t>na</w:t>
      </w:r>
      <w:proofErr w:type="spellEnd"/>
      <w:r>
        <w:t xml:space="preserve"> troškove plaće za zaposlene za prosinac 2025. godine, te na materijalne rashode za zaposlene.</w:t>
      </w:r>
    </w:p>
    <w:p w14:paraId="470BA7BB" w14:textId="77777777" w:rsidR="00190384" w:rsidRDefault="00190384"/>
    <w:p w14:paraId="252E83BB" w14:textId="77777777" w:rsidR="00190384" w:rsidRDefault="00155C2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0384" w14:paraId="4CD32AF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06BC3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2CE9D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AD2E68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DA2FAA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3451A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5EE710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0384" w14:paraId="102AE9C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2399D2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D0FC8E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75C9AC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C6AF84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48213D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20.295,96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2FE32B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95816A4" w14:textId="77777777" w:rsidR="00190384" w:rsidRDefault="00190384">
      <w:pPr>
        <w:spacing w:after="0"/>
      </w:pPr>
    </w:p>
    <w:p w14:paraId="2369821F" w14:textId="77777777" w:rsidR="00190384" w:rsidRDefault="00155C20">
      <w:r>
        <w:t>Manjak prihoda poslovanja odnosi se na trošak plaće za prosinac za zaposlene i na materijalne rashode za zaposlene, jer će korisniku za navedene troškove sredstva biti doznačena od nadležnog proračuna u siječnju 2026. godine</w:t>
      </w:r>
    </w:p>
    <w:p w14:paraId="21B1B25C" w14:textId="77777777" w:rsidR="00190384" w:rsidRDefault="00190384"/>
    <w:p w14:paraId="391437C2" w14:textId="77777777" w:rsidR="00190384" w:rsidRDefault="00155C2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0384" w14:paraId="73F20E1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ABDA21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BF6DB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A2BB6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8BE493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C8DD3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9E139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0384" w14:paraId="1C0807B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126B28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A5B45F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Tuđa imovina dobivena na korištenje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058E5C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331DD6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0C8058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2.139.920,37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A4957F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B1C1A57" w14:textId="77777777" w:rsidR="00190384" w:rsidRDefault="00190384">
      <w:pPr>
        <w:spacing w:after="0"/>
      </w:pPr>
    </w:p>
    <w:p w14:paraId="002B8447" w14:textId="77777777" w:rsidR="00190384" w:rsidRDefault="00155C20">
      <w:r>
        <w:t>Iznos od 2.139.920,37 € odnosi se na nabavnu vrijednost izgrađene nove zgrade dječjeg vrtića Štefek Štefanje, te na opremu nabavljenu u sklopu projekta.  Imovina je predana vrtiću na temelju zapisnika i ugovora o davanju na upravljane i korištenje zgrade dječjeg vrtića Štefek Štefanje i opreme na neodređeno vrijeme radi obavljanja registrirane djelatnosti.</w:t>
      </w:r>
    </w:p>
    <w:p w14:paraId="207E5742" w14:textId="77777777" w:rsidR="00190384" w:rsidRDefault="00190384"/>
    <w:p w14:paraId="29E6530D" w14:textId="77777777" w:rsidR="00190384" w:rsidRDefault="00155C2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040CD3F2" w14:textId="77777777" w:rsidR="00190384" w:rsidRDefault="00155C2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0384" w14:paraId="50F641E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BA38E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2E8B13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9A47EC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5F169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B50B0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E36067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0384" w14:paraId="224E79C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4B501A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4CC1B8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Predškolsko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B0AC9A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DA540E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D77B31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41.031,80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9E0C66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7A371A9" w14:textId="77777777" w:rsidR="00190384" w:rsidRDefault="00190384">
      <w:pPr>
        <w:spacing w:after="0"/>
      </w:pPr>
    </w:p>
    <w:p w14:paraId="144C1F1D" w14:textId="77777777" w:rsidR="00190384" w:rsidRDefault="00155C20">
      <w:r>
        <w:t>Rashodi dječjeg vrtića Štefek nalaze se po funkcijskoj klasifikaciji u funkciji 0911 predškolsko obrazovanje, jer je vrtić po NKD šifri registriran-razvrstan u predškolsko obrazovanje (8510).</w:t>
      </w:r>
    </w:p>
    <w:p w14:paraId="47525049" w14:textId="77777777" w:rsidR="00190384" w:rsidRDefault="00190384"/>
    <w:p w14:paraId="3BDED590" w14:textId="77777777" w:rsidR="00190384" w:rsidRDefault="00155C2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6EB3D55E" w14:textId="77777777" w:rsidR="00190384" w:rsidRDefault="00155C2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90384" w14:paraId="3550173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D721C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DF527F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CA011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55C0F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E9618D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0384" w14:paraId="5904BE2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988821" w14:textId="77777777" w:rsidR="00190384" w:rsidRDefault="0019038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AB3553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299B19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300824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B522CB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5FFDA7A" w14:textId="77777777" w:rsidR="00190384" w:rsidRDefault="00190384">
      <w:pPr>
        <w:spacing w:after="0"/>
      </w:pPr>
    </w:p>
    <w:p w14:paraId="636D3AE8" w14:textId="77777777" w:rsidR="00190384" w:rsidRDefault="00155C20">
      <w:r>
        <w:t>Dječji vrtić Štefek počeo je sa svojim radom polovicom listopada, te su obveze za zaposlene i materijalni rashodi za zaposlene za period listopad - prosinac podmirene. Vrtić na dan 31.12.2025. godine nema dospjelih neplaćenih obveza. Dječji vrtić Štefek ima iskazane nedospjele obveze za plaću za prosinac i materijale rashode za zaposlene u nedospjelim obvezama.</w:t>
      </w:r>
    </w:p>
    <w:p w14:paraId="7079C626" w14:textId="77777777" w:rsidR="00190384" w:rsidRDefault="00190384"/>
    <w:p w14:paraId="0AB380EA" w14:textId="77777777" w:rsidR="00190384" w:rsidRDefault="00155C2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90384" w14:paraId="5D7EED7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55412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6FFD3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0E77F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D9C34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E242F" w14:textId="77777777" w:rsidR="00190384" w:rsidRDefault="00155C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0384" w14:paraId="6BDC93D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699E66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EEAA3D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05B150" w14:textId="77777777" w:rsidR="00190384" w:rsidRDefault="00155C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702B05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20.295,96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2F3A4D" w14:textId="77777777" w:rsidR="00190384" w:rsidRDefault="00155C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8212A61" w14:textId="77777777" w:rsidR="00190384" w:rsidRDefault="00190384">
      <w:pPr>
        <w:spacing w:after="0"/>
      </w:pPr>
    </w:p>
    <w:p w14:paraId="7B637B6A" w14:textId="77777777" w:rsidR="00190384" w:rsidRDefault="00155C20">
      <w:r>
        <w:t>Nedospjele obveze odnose se na trošak plaće za prosinac za zaposlene i na materijalne rashode za zaposlene.</w:t>
      </w:r>
    </w:p>
    <w:p w14:paraId="328289D8" w14:textId="77777777" w:rsidR="00190384" w:rsidRDefault="00190384"/>
    <w:sectPr w:rsidR="00190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384"/>
    <w:rsid w:val="00155C20"/>
    <w:rsid w:val="00190384"/>
    <w:rsid w:val="003072AF"/>
    <w:rsid w:val="00493FD0"/>
    <w:rsid w:val="00576104"/>
    <w:rsid w:val="008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C905"/>
  <w15:docId w15:val="{132D2F7B-8851-4605-8C55-2C833931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Općina Štefanje</cp:lastModifiedBy>
  <cp:revision>3</cp:revision>
  <cp:lastPrinted>2026-02-03T13:45:00Z</cp:lastPrinted>
  <dcterms:created xsi:type="dcterms:W3CDTF">2026-02-03T12:42:00Z</dcterms:created>
  <dcterms:modified xsi:type="dcterms:W3CDTF">2026-02-03T13:46:00Z</dcterms:modified>
</cp:coreProperties>
</file>