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733E6" w14:textId="28DFB8F2" w:rsidR="004C7028" w:rsidRPr="004C7028" w:rsidRDefault="004352A9" w:rsidP="00C223FA">
      <w:pPr>
        <w:spacing w:after="0" w:line="240" w:lineRule="auto"/>
        <w:jc w:val="both"/>
        <w:rPr>
          <w:rFonts w:eastAsia="Times New Roman" w:cs="Arial"/>
          <w:kern w:val="0"/>
          <w:sz w:val="24"/>
          <w:szCs w:val="24"/>
          <w:lang w:eastAsia="hr-HR"/>
          <w14:ligatures w14:val="none"/>
        </w:rPr>
      </w:pPr>
      <w:r w:rsidRPr="004352A9">
        <w:rPr>
          <w:rFonts w:eastAsia="Times New Roman" w:cs="Arial"/>
          <w:kern w:val="0"/>
          <w:sz w:val="24"/>
          <w:szCs w:val="24"/>
          <w:lang w:eastAsia="hr-HR"/>
          <w14:ligatures w14:val="none"/>
        </w:rPr>
        <w:tab/>
      </w:r>
      <w:r w:rsidR="004C7028">
        <w:rPr>
          <w:rFonts w:eastAsia="Times New Roman" w:cs="Arial"/>
          <w:kern w:val="0"/>
          <w:sz w:val="24"/>
          <w:szCs w:val="24"/>
          <w:lang w:eastAsia="hr-HR"/>
          <w14:ligatures w14:val="none"/>
        </w:rPr>
        <w:t>Na temelju članka 15. Statuta Dječjeg vrtića „Štefek“ Štefanje, članka 5.</w:t>
      </w:r>
      <w:r w:rsidR="00D6782E">
        <w:rPr>
          <w:rFonts w:eastAsia="Times New Roman" w:cs="Arial"/>
          <w:kern w:val="0"/>
          <w:sz w:val="24"/>
          <w:szCs w:val="24"/>
          <w:lang w:eastAsia="hr-HR"/>
          <w14:ligatures w14:val="none"/>
        </w:rPr>
        <w:t xml:space="preserve">, </w:t>
      </w:r>
      <w:r w:rsidR="004C7028">
        <w:rPr>
          <w:rFonts w:eastAsia="Times New Roman" w:cs="Arial"/>
          <w:kern w:val="0"/>
          <w:sz w:val="24"/>
          <w:szCs w:val="24"/>
          <w:lang w:eastAsia="hr-HR"/>
          <w14:ligatures w14:val="none"/>
        </w:rPr>
        <w:t>6.</w:t>
      </w:r>
      <w:r w:rsidR="00D6782E">
        <w:rPr>
          <w:rFonts w:eastAsia="Times New Roman" w:cs="Arial"/>
          <w:kern w:val="0"/>
          <w:sz w:val="24"/>
          <w:szCs w:val="24"/>
          <w:lang w:eastAsia="hr-HR"/>
          <w14:ligatures w14:val="none"/>
        </w:rPr>
        <w:t xml:space="preserve"> i 7.</w:t>
      </w:r>
      <w:r w:rsidR="007938DE">
        <w:rPr>
          <w:rFonts w:eastAsia="Times New Roman" w:cs="Arial"/>
          <w:kern w:val="0"/>
          <w:sz w:val="24"/>
          <w:szCs w:val="24"/>
          <w:lang w:eastAsia="hr-HR"/>
          <w14:ligatures w14:val="none"/>
        </w:rPr>
        <w:t xml:space="preserve"> </w:t>
      </w:r>
      <w:r w:rsidR="004C7028">
        <w:rPr>
          <w:rFonts w:eastAsia="Times New Roman" w:cs="Arial"/>
          <w:kern w:val="0"/>
          <w:sz w:val="24"/>
          <w:szCs w:val="24"/>
          <w:lang w:eastAsia="hr-HR"/>
          <w14:ligatures w14:val="none"/>
        </w:rPr>
        <w:t xml:space="preserve">Pravilnika </w:t>
      </w:r>
      <w:r w:rsidR="004C7028" w:rsidRPr="004C7028">
        <w:rPr>
          <w:rFonts w:eastAsia="Times New Roman" w:cs="Arial"/>
          <w:kern w:val="0"/>
          <w:sz w:val="24"/>
          <w:szCs w:val="24"/>
          <w:lang w:eastAsia="hr-HR"/>
          <w14:ligatures w14:val="none"/>
        </w:rPr>
        <w:t xml:space="preserve">o upisu i mjerilima upisa djece u </w:t>
      </w:r>
      <w:r w:rsidR="004C7028">
        <w:rPr>
          <w:rFonts w:eastAsia="Times New Roman" w:cs="Arial"/>
          <w:kern w:val="0"/>
          <w:sz w:val="24"/>
          <w:szCs w:val="24"/>
          <w:lang w:eastAsia="hr-HR"/>
          <w14:ligatures w14:val="none"/>
        </w:rPr>
        <w:t>D</w:t>
      </w:r>
      <w:r w:rsidR="004C7028" w:rsidRPr="004C7028">
        <w:rPr>
          <w:rFonts w:eastAsia="Times New Roman" w:cs="Arial"/>
          <w:kern w:val="0"/>
          <w:sz w:val="24"/>
          <w:szCs w:val="24"/>
          <w:lang w:eastAsia="hr-HR"/>
          <w14:ligatures w14:val="none"/>
        </w:rPr>
        <w:t>ječji vrtić “</w:t>
      </w:r>
      <w:r w:rsidR="004C7028">
        <w:rPr>
          <w:rFonts w:eastAsia="Times New Roman" w:cs="Arial"/>
          <w:kern w:val="0"/>
          <w:sz w:val="24"/>
          <w:szCs w:val="24"/>
          <w:lang w:eastAsia="hr-HR"/>
          <w14:ligatures w14:val="none"/>
        </w:rPr>
        <w:t>Š</w:t>
      </w:r>
      <w:r w:rsidR="004C7028" w:rsidRPr="004C7028">
        <w:rPr>
          <w:rFonts w:eastAsia="Times New Roman" w:cs="Arial"/>
          <w:kern w:val="0"/>
          <w:sz w:val="24"/>
          <w:szCs w:val="24"/>
          <w:lang w:eastAsia="hr-HR"/>
          <w14:ligatures w14:val="none"/>
        </w:rPr>
        <w:t>tefek” Štefanje</w:t>
      </w:r>
      <w:r w:rsidR="004C7028">
        <w:rPr>
          <w:rFonts w:eastAsia="Times New Roman" w:cs="Arial"/>
          <w:kern w:val="0"/>
          <w:sz w:val="24"/>
          <w:szCs w:val="24"/>
          <w:lang w:eastAsia="hr-HR"/>
          <w14:ligatures w14:val="none"/>
        </w:rPr>
        <w:t xml:space="preserve"> i Odluke o upisu djece u Dječji vrtić „Štefek“ Štefanje u pedagošku godinu 2026./2027., objavljuje se</w:t>
      </w:r>
    </w:p>
    <w:p w14:paraId="11FEAF69" w14:textId="77777777" w:rsidR="004C7028" w:rsidRPr="004C7028" w:rsidRDefault="004C7028" w:rsidP="00C223FA">
      <w:pPr>
        <w:spacing w:after="0" w:line="240" w:lineRule="auto"/>
        <w:jc w:val="both"/>
        <w:rPr>
          <w:rFonts w:eastAsia="Times New Roman" w:cs="Arial"/>
          <w:kern w:val="0"/>
          <w:sz w:val="24"/>
          <w:szCs w:val="24"/>
          <w:lang w:eastAsia="hr-HR"/>
          <w14:ligatures w14:val="none"/>
        </w:rPr>
      </w:pPr>
    </w:p>
    <w:p w14:paraId="39864A42" w14:textId="729C131B" w:rsidR="004352A9" w:rsidRPr="004352A9" w:rsidRDefault="004352A9" w:rsidP="004352A9">
      <w:pPr>
        <w:spacing w:after="0" w:line="240" w:lineRule="auto"/>
        <w:jc w:val="both"/>
        <w:rPr>
          <w:rFonts w:eastAsia="Times New Roman" w:cs="Arial"/>
          <w:kern w:val="0"/>
          <w:sz w:val="24"/>
          <w:szCs w:val="24"/>
          <w:lang w:eastAsia="hr-HR"/>
          <w14:ligatures w14:val="none"/>
        </w:rPr>
      </w:pPr>
      <w:r w:rsidRPr="004352A9">
        <w:rPr>
          <w:rFonts w:eastAsia="Times New Roman" w:cs="Arial"/>
          <w:kern w:val="0"/>
          <w:sz w:val="24"/>
          <w:szCs w:val="24"/>
          <w:lang w:eastAsia="hr-HR"/>
          <w14:ligatures w14:val="none"/>
        </w:rPr>
        <w:t xml:space="preserve"> </w:t>
      </w:r>
    </w:p>
    <w:p w14:paraId="6FDB9D44"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572D2AFE" w14:textId="77C14466" w:rsidR="004352A9" w:rsidRPr="004C7028" w:rsidRDefault="004352A9" w:rsidP="00C55113">
      <w:pPr>
        <w:spacing w:after="0" w:line="240" w:lineRule="auto"/>
        <w:jc w:val="center"/>
        <w:rPr>
          <w:rFonts w:eastAsia="Times New Roman" w:cs="Arial"/>
          <w:b/>
          <w:kern w:val="0"/>
          <w:sz w:val="28"/>
          <w:szCs w:val="28"/>
          <w:lang w:eastAsia="hr-HR"/>
          <w14:ligatures w14:val="none"/>
        </w:rPr>
      </w:pPr>
      <w:r w:rsidRPr="004C7028">
        <w:rPr>
          <w:rFonts w:eastAsia="Times New Roman" w:cs="Arial"/>
          <w:b/>
          <w:kern w:val="0"/>
          <w:sz w:val="28"/>
          <w:szCs w:val="28"/>
          <w:lang w:eastAsia="hr-HR"/>
          <w14:ligatures w14:val="none"/>
        </w:rPr>
        <w:t>O</w:t>
      </w:r>
      <w:r w:rsidR="004C7028" w:rsidRPr="004C7028">
        <w:rPr>
          <w:rFonts w:eastAsia="Times New Roman" w:cs="Arial"/>
          <w:b/>
          <w:kern w:val="0"/>
          <w:sz w:val="28"/>
          <w:szCs w:val="28"/>
          <w:lang w:eastAsia="hr-HR"/>
          <w14:ligatures w14:val="none"/>
        </w:rPr>
        <w:t>BAVIJEST</w:t>
      </w:r>
    </w:p>
    <w:p w14:paraId="62FC1C7C" w14:textId="77777777" w:rsidR="004C7028" w:rsidRDefault="004C7028" w:rsidP="004C7028">
      <w:pPr>
        <w:spacing w:after="0" w:line="240" w:lineRule="auto"/>
        <w:jc w:val="center"/>
        <w:rPr>
          <w:rFonts w:eastAsia="Times New Roman" w:cs="Arial"/>
          <w:b/>
          <w:kern w:val="0"/>
          <w:sz w:val="24"/>
          <w:szCs w:val="24"/>
          <w:lang w:eastAsia="hr-HR"/>
          <w14:ligatures w14:val="none"/>
        </w:rPr>
      </w:pPr>
      <w:r>
        <w:rPr>
          <w:rFonts w:eastAsia="Times New Roman" w:cs="Arial"/>
          <w:b/>
          <w:kern w:val="0"/>
          <w:sz w:val="24"/>
          <w:szCs w:val="24"/>
          <w:lang w:eastAsia="hr-HR"/>
          <w14:ligatures w14:val="none"/>
        </w:rPr>
        <w:t>o upisu djece rane i predškolske dobi u redovni program predškolskog odgoja</w:t>
      </w:r>
    </w:p>
    <w:p w14:paraId="5EC7CE66" w14:textId="29C6DADB" w:rsidR="004C7028" w:rsidRDefault="004C7028" w:rsidP="004C7028">
      <w:pPr>
        <w:spacing w:after="0" w:line="240" w:lineRule="auto"/>
        <w:jc w:val="center"/>
        <w:rPr>
          <w:rFonts w:eastAsia="Times New Roman" w:cs="Arial"/>
          <w:b/>
          <w:kern w:val="0"/>
          <w:sz w:val="24"/>
          <w:szCs w:val="24"/>
          <w:lang w:eastAsia="hr-HR"/>
          <w14:ligatures w14:val="none"/>
        </w:rPr>
      </w:pPr>
      <w:r>
        <w:rPr>
          <w:rFonts w:eastAsia="Times New Roman" w:cs="Arial"/>
          <w:b/>
          <w:kern w:val="0"/>
          <w:sz w:val="24"/>
          <w:szCs w:val="24"/>
          <w:lang w:eastAsia="hr-HR"/>
          <w14:ligatures w14:val="none"/>
        </w:rPr>
        <w:t xml:space="preserve"> i obrazovanja u Dječjem vrtiću „Štefek“ Štefanje</w:t>
      </w:r>
    </w:p>
    <w:p w14:paraId="693244EE" w14:textId="7CDDA9CB" w:rsidR="004352A9" w:rsidRDefault="004C7028" w:rsidP="004C7028">
      <w:pPr>
        <w:spacing w:after="0" w:line="240" w:lineRule="auto"/>
        <w:jc w:val="center"/>
        <w:rPr>
          <w:rFonts w:eastAsia="Times New Roman" w:cs="Arial"/>
          <w:b/>
          <w:kern w:val="0"/>
          <w:sz w:val="24"/>
          <w:szCs w:val="24"/>
          <w:lang w:eastAsia="hr-HR"/>
          <w14:ligatures w14:val="none"/>
        </w:rPr>
      </w:pPr>
      <w:r>
        <w:rPr>
          <w:rFonts w:eastAsia="Times New Roman" w:cs="Arial"/>
          <w:b/>
          <w:kern w:val="0"/>
          <w:sz w:val="24"/>
          <w:szCs w:val="24"/>
          <w:lang w:eastAsia="hr-HR"/>
          <w14:ligatures w14:val="none"/>
        </w:rPr>
        <w:t>u pedagošku godinu 2026./2027.</w:t>
      </w:r>
    </w:p>
    <w:p w14:paraId="41C2BD39" w14:textId="77777777" w:rsidR="004C7028" w:rsidRDefault="004C7028" w:rsidP="004C7028">
      <w:pPr>
        <w:spacing w:after="0" w:line="240" w:lineRule="auto"/>
        <w:jc w:val="center"/>
        <w:rPr>
          <w:rFonts w:eastAsia="Times New Roman" w:cs="Arial"/>
          <w:b/>
          <w:kern w:val="0"/>
          <w:sz w:val="24"/>
          <w:szCs w:val="24"/>
          <w:lang w:eastAsia="hr-HR"/>
          <w14:ligatures w14:val="none"/>
        </w:rPr>
      </w:pPr>
    </w:p>
    <w:p w14:paraId="09E67D42" w14:textId="77777777" w:rsidR="004C7028" w:rsidRPr="004C7028" w:rsidRDefault="004C7028" w:rsidP="004C7028">
      <w:pPr>
        <w:spacing w:after="0" w:line="240" w:lineRule="auto"/>
        <w:jc w:val="center"/>
        <w:rPr>
          <w:rFonts w:eastAsia="Times New Roman" w:cs="Arial"/>
          <w:b/>
          <w:kern w:val="0"/>
          <w:sz w:val="24"/>
          <w:szCs w:val="24"/>
          <w:lang w:eastAsia="hr-HR"/>
          <w14:ligatures w14:val="none"/>
        </w:rPr>
      </w:pPr>
    </w:p>
    <w:p w14:paraId="488B426A" w14:textId="77777777" w:rsidR="004352A9" w:rsidRPr="004352A9" w:rsidRDefault="004352A9" w:rsidP="004352A9">
      <w:pPr>
        <w:spacing w:after="0" w:line="240" w:lineRule="auto"/>
        <w:jc w:val="both"/>
        <w:rPr>
          <w:rFonts w:eastAsia="Times New Roman" w:cs="Arial"/>
          <w:b/>
          <w:kern w:val="0"/>
          <w:sz w:val="24"/>
          <w:szCs w:val="24"/>
          <w:lang w:eastAsia="hr-HR"/>
          <w14:ligatures w14:val="none"/>
        </w:rPr>
      </w:pPr>
      <w:r w:rsidRPr="004352A9">
        <w:rPr>
          <w:rFonts w:eastAsia="Times New Roman" w:cs="Arial"/>
          <w:b/>
          <w:kern w:val="0"/>
          <w:sz w:val="24"/>
          <w:szCs w:val="24"/>
          <w:lang w:eastAsia="hr-HR"/>
          <w14:ligatures w14:val="none"/>
        </w:rPr>
        <w:t>l. OPĆE ODREDBE</w:t>
      </w:r>
    </w:p>
    <w:p w14:paraId="217FC230"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4596C87A" w14:textId="4CC6CD36" w:rsidR="004352A9" w:rsidRPr="004352A9" w:rsidRDefault="009547FB"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U Dječji vrtić „Štefek“ Štefanje (dalje u tekstu: Vrtić), mogu se upisati djeca od navršenih godinu dana do polaska u školu.</w:t>
      </w:r>
    </w:p>
    <w:p w14:paraId="547FBF57" w14:textId="51E3AEA7" w:rsidR="004352A9" w:rsidRPr="004352A9" w:rsidRDefault="004352A9" w:rsidP="004352A9">
      <w:pPr>
        <w:spacing w:after="0" w:line="240" w:lineRule="auto"/>
        <w:jc w:val="both"/>
        <w:rPr>
          <w:rFonts w:eastAsia="Times New Roman" w:cs="Arial"/>
          <w:kern w:val="0"/>
          <w:sz w:val="24"/>
          <w:szCs w:val="24"/>
          <w:lang w:eastAsia="hr-HR"/>
          <w14:ligatures w14:val="none"/>
        </w:rPr>
      </w:pPr>
      <w:r w:rsidRPr="004352A9">
        <w:rPr>
          <w:rFonts w:eastAsia="Times New Roman" w:cs="Arial"/>
          <w:kern w:val="0"/>
          <w:sz w:val="24"/>
          <w:szCs w:val="24"/>
          <w:lang w:eastAsia="hr-HR"/>
          <w14:ligatures w14:val="none"/>
        </w:rPr>
        <w:tab/>
      </w:r>
    </w:p>
    <w:p w14:paraId="43DC538F" w14:textId="203A276F" w:rsidR="004352A9" w:rsidRDefault="004352A9" w:rsidP="004352A9">
      <w:pPr>
        <w:spacing w:after="0" w:line="240" w:lineRule="auto"/>
        <w:jc w:val="both"/>
        <w:rPr>
          <w:rFonts w:eastAsia="Times New Roman" w:cs="Arial"/>
          <w:kern w:val="0"/>
          <w:sz w:val="24"/>
          <w:szCs w:val="24"/>
          <w:lang w:eastAsia="hr-HR"/>
          <w14:ligatures w14:val="none"/>
        </w:rPr>
      </w:pPr>
      <w:r w:rsidRPr="004352A9">
        <w:rPr>
          <w:rFonts w:eastAsia="Times New Roman" w:cs="Arial"/>
          <w:kern w:val="0"/>
          <w:sz w:val="24"/>
          <w:szCs w:val="24"/>
          <w:lang w:eastAsia="hr-HR"/>
          <w14:ligatures w14:val="none"/>
        </w:rPr>
        <w:tab/>
        <w:t>Riječi i pojmovi koji imaju rodno značenje korišteni u ovoj O</w:t>
      </w:r>
      <w:r w:rsidR="009547FB">
        <w:rPr>
          <w:rFonts w:eastAsia="Times New Roman" w:cs="Arial"/>
          <w:kern w:val="0"/>
          <w:sz w:val="24"/>
          <w:szCs w:val="24"/>
          <w:lang w:eastAsia="hr-HR"/>
          <w14:ligatures w14:val="none"/>
        </w:rPr>
        <w:t>bavijesti</w:t>
      </w:r>
      <w:r w:rsidRPr="004352A9">
        <w:rPr>
          <w:rFonts w:eastAsia="Times New Roman" w:cs="Arial"/>
          <w:kern w:val="0"/>
          <w:sz w:val="24"/>
          <w:szCs w:val="24"/>
          <w:lang w:eastAsia="hr-HR"/>
          <w14:ligatures w14:val="none"/>
        </w:rPr>
        <w:t xml:space="preserve"> odnose se jednako na muški i ženski rod bez obzira jesu li korišteni u muškom ili ženskom rodu.</w:t>
      </w:r>
    </w:p>
    <w:p w14:paraId="2854A293" w14:textId="77777777" w:rsidR="009547FB" w:rsidRDefault="009547FB" w:rsidP="004352A9">
      <w:pPr>
        <w:spacing w:after="0" w:line="240" w:lineRule="auto"/>
        <w:jc w:val="both"/>
        <w:rPr>
          <w:rFonts w:eastAsia="Times New Roman" w:cs="Arial"/>
          <w:kern w:val="0"/>
          <w:sz w:val="24"/>
          <w:szCs w:val="24"/>
          <w:lang w:eastAsia="hr-HR"/>
          <w14:ligatures w14:val="none"/>
        </w:rPr>
      </w:pPr>
    </w:p>
    <w:p w14:paraId="2321C5A7" w14:textId="01BB7FAA" w:rsidR="009547FB" w:rsidRDefault="009547FB"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Programi se provode sukladno uvjetima propisanim Zakonom o predškolskom odgoju i obrazovanju, općim aktima Vrtića te potrebama roditelja.</w:t>
      </w:r>
    </w:p>
    <w:p w14:paraId="2959D051" w14:textId="77777777" w:rsidR="009547FB" w:rsidRDefault="009547FB" w:rsidP="004352A9">
      <w:pPr>
        <w:spacing w:after="0" w:line="240" w:lineRule="auto"/>
        <w:jc w:val="both"/>
        <w:rPr>
          <w:rFonts w:eastAsia="Times New Roman" w:cs="Arial"/>
          <w:kern w:val="0"/>
          <w:sz w:val="24"/>
          <w:szCs w:val="24"/>
          <w:lang w:eastAsia="hr-HR"/>
          <w14:ligatures w14:val="none"/>
        </w:rPr>
      </w:pPr>
    </w:p>
    <w:p w14:paraId="0069385E" w14:textId="111D5794" w:rsidR="002B5EC5" w:rsidRDefault="002B5EC5"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Red</w:t>
      </w:r>
      <w:r w:rsidR="00F27DEA">
        <w:rPr>
          <w:rFonts w:eastAsia="Times New Roman" w:cs="Arial"/>
          <w:kern w:val="0"/>
          <w:sz w:val="24"/>
          <w:szCs w:val="24"/>
          <w:lang w:eastAsia="hr-HR"/>
          <w14:ligatures w14:val="none"/>
        </w:rPr>
        <w:t>ovni</w:t>
      </w:r>
      <w:r>
        <w:rPr>
          <w:rFonts w:eastAsia="Times New Roman" w:cs="Arial"/>
          <w:kern w:val="0"/>
          <w:sz w:val="24"/>
          <w:szCs w:val="24"/>
          <w:lang w:eastAsia="hr-HR"/>
          <w14:ligatures w14:val="none"/>
        </w:rPr>
        <w:t xml:space="preserve"> jaslički program namijenjen je djeci od 1. do 3. godine života.</w:t>
      </w:r>
    </w:p>
    <w:p w14:paraId="649AF762" w14:textId="2811699B" w:rsidR="002B5EC5" w:rsidRDefault="002B5EC5"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p>
    <w:p w14:paraId="78A6E05D" w14:textId="717E84F2" w:rsidR="002B5EC5" w:rsidRDefault="00F27DEA"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2B5EC5">
        <w:rPr>
          <w:rFonts w:eastAsia="Times New Roman" w:cs="Arial"/>
          <w:kern w:val="0"/>
          <w:sz w:val="24"/>
          <w:szCs w:val="24"/>
          <w:lang w:eastAsia="hr-HR"/>
          <w14:ligatures w14:val="none"/>
        </w:rPr>
        <w:t>Redov</w:t>
      </w:r>
      <w:r>
        <w:rPr>
          <w:rFonts w:eastAsia="Times New Roman" w:cs="Arial"/>
          <w:kern w:val="0"/>
          <w:sz w:val="24"/>
          <w:szCs w:val="24"/>
          <w:lang w:eastAsia="hr-HR"/>
          <w14:ligatures w14:val="none"/>
        </w:rPr>
        <w:t>ni</w:t>
      </w:r>
      <w:r w:rsidR="002B5EC5">
        <w:rPr>
          <w:rFonts w:eastAsia="Times New Roman" w:cs="Arial"/>
          <w:kern w:val="0"/>
          <w:sz w:val="24"/>
          <w:szCs w:val="24"/>
          <w:lang w:eastAsia="hr-HR"/>
          <w14:ligatures w14:val="none"/>
        </w:rPr>
        <w:t xml:space="preserve"> vrtićki program namijenjen je djeci od navršene treće godine do polaska u osnovnu školu.</w:t>
      </w:r>
    </w:p>
    <w:p w14:paraId="07730C1B"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29B1D174" w14:textId="1DBF36B2" w:rsidR="002B5EC5" w:rsidRDefault="002B5EC5"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Program predškole za djecu koja koriste usluge Vrtića integriran je u redoviti program vrtića.</w:t>
      </w:r>
    </w:p>
    <w:p w14:paraId="24245678"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64313ACF" w14:textId="4BA20B07" w:rsidR="002B5EC5" w:rsidRDefault="002B5EC5"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Obveznik predškole koji ne koristi usluge Vrtića ostvaruje izravan upis u program predškole, </w:t>
      </w:r>
      <w:r w:rsidR="001C64B5">
        <w:rPr>
          <w:rFonts w:eastAsia="Times New Roman" w:cs="Arial"/>
          <w:kern w:val="0"/>
          <w:sz w:val="24"/>
          <w:szCs w:val="24"/>
          <w:lang w:eastAsia="hr-HR"/>
          <w14:ligatures w14:val="none"/>
        </w:rPr>
        <w:t xml:space="preserve">na </w:t>
      </w:r>
      <w:r>
        <w:rPr>
          <w:rFonts w:eastAsia="Times New Roman" w:cs="Arial"/>
          <w:kern w:val="0"/>
          <w:sz w:val="24"/>
          <w:szCs w:val="24"/>
          <w:lang w:eastAsia="hr-HR"/>
          <w14:ligatures w14:val="none"/>
        </w:rPr>
        <w:t>temelj</w:t>
      </w:r>
      <w:r w:rsidR="001C64B5">
        <w:rPr>
          <w:rFonts w:eastAsia="Times New Roman" w:cs="Arial"/>
          <w:kern w:val="0"/>
          <w:sz w:val="24"/>
          <w:szCs w:val="24"/>
          <w:lang w:eastAsia="hr-HR"/>
          <w14:ligatures w14:val="none"/>
        </w:rPr>
        <w:t>u</w:t>
      </w:r>
      <w:r>
        <w:rPr>
          <w:rFonts w:eastAsia="Times New Roman" w:cs="Arial"/>
          <w:kern w:val="0"/>
          <w:sz w:val="24"/>
          <w:szCs w:val="24"/>
          <w:lang w:eastAsia="hr-HR"/>
          <w14:ligatures w14:val="none"/>
        </w:rPr>
        <w:t xml:space="preserve"> Zahtjeva za upis.</w:t>
      </w:r>
    </w:p>
    <w:p w14:paraId="324CD43F"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21D5211C" w14:textId="228DE682" w:rsidR="002B5EC5" w:rsidRDefault="002B5EC5"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Upisi u program predškolskog odgoja provode se sukladno Odluci Upravnog vijeća Vrtića o upisu djece u Dječji vrtić „Štefek“ Štefanje u pedagošku godinu 2026./2027., koja je objavljena na web stranici i oglasnoj ploči Vrtića.</w:t>
      </w:r>
    </w:p>
    <w:p w14:paraId="2DD7DC3E"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3B48D2C0"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246F1364"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5CA189C7"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05D71737" w14:textId="77777777" w:rsidR="002B5EC5" w:rsidRDefault="002B5EC5" w:rsidP="004352A9">
      <w:pPr>
        <w:spacing w:after="0" w:line="240" w:lineRule="auto"/>
        <w:jc w:val="both"/>
        <w:rPr>
          <w:rFonts w:eastAsia="Times New Roman" w:cs="Arial"/>
          <w:kern w:val="0"/>
          <w:sz w:val="24"/>
          <w:szCs w:val="24"/>
          <w:lang w:eastAsia="hr-HR"/>
          <w14:ligatures w14:val="none"/>
        </w:rPr>
      </w:pPr>
    </w:p>
    <w:p w14:paraId="05BCF478" w14:textId="33373764" w:rsidR="002B5EC5" w:rsidRPr="004352A9" w:rsidRDefault="002B5EC5" w:rsidP="004352A9">
      <w:pPr>
        <w:spacing w:after="0" w:line="240" w:lineRule="auto"/>
        <w:jc w:val="both"/>
        <w:rPr>
          <w:rFonts w:eastAsia="Times New Roman" w:cs="Arial"/>
          <w:kern w:val="0"/>
          <w:sz w:val="24"/>
          <w:szCs w:val="24"/>
          <w:lang w:eastAsia="hr-HR"/>
          <w14:ligatures w14:val="none"/>
        </w:rPr>
      </w:pPr>
    </w:p>
    <w:p w14:paraId="767E5E73"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68FA693F" w14:textId="71EF6EB4" w:rsidR="004352A9" w:rsidRDefault="004352A9" w:rsidP="004352A9">
      <w:pPr>
        <w:spacing w:after="0" w:line="240" w:lineRule="auto"/>
        <w:jc w:val="both"/>
        <w:rPr>
          <w:rFonts w:eastAsia="Times New Roman" w:cs="Arial"/>
          <w:b/>
          <w:kern w:val="0"/>
          <w:sz w:val="24"/>
          <w:szCs w:val="24"/>
          <w:lang w:eastAsia="hr-HR"/>
          <w14:ligatures w14:val="none"/>
        </w:rPr>
      </w:pPr>
      <w:r w:rsidRPr="004352A9">
        <w:rPr>
          <w:rFonts w:eastAsia="Times New Roman" w:cs="Arial"/>
          <w:b/>
          <w:kern w:val="0"/>
          <w:sz w:val="24"/>
          <w:szCs w:val="24"/>
          <w:lang w:eastAsia="hr-HR"/>
          <w14:ligatures w14:val="none"/>
        </w:rPr>
        <w:t>II. U</w:t>
      </w:r>
      <w:r w:rsidR="002B5EC5">
        <w:rPr>
          <w:rFonts w:eastAsia="Times New Roman" w:cs="Arial"/>
          <w:b/>
          <w:kern w:val="0"/>
          <w:sz w:val="24"/>
          <w:szCs w:val="24"/>
          <w:lang w:eastAsia="hr-HR"/>
          <w14:ligatures w14:val="none"/>
        </w:rPr>
        <w:t>PISI</w:t>
      </w:r>
    </w:p>
    <w:p w14:paraId="2EAADBD1" w14:textId="77777777" w:rsidR="002B5EC5" w:rsidRDefault="002B5EC5" w:rsidP="004352A9">
      <w:pPr>
        <w:spacing w:after="0" w:line="240" w:lineRule="auto"/>
        <w:jc w:val="both"/>
        <w:rPr>
          <w:rFonts w:eastAsia="Times New Roman" w:cs="Arial"/>
          <w:b/>
          <w:kern w:val="0"/>
          <w:sz w:val="24"/>
          <w:szCs w:val="24"/>
          <w:lang w:eastAsia="hr-HR"/>
          <w14:ligatures w14:val="none"/>
        </w:rPr>
      </w:pPr>
    </w:p>
    <w:p w14:paraId="34F12870" w14:textId="6445EC26" w:rsidR="002B5EC5" w:rsidRDefault="002B5EC5" w:rsidP="004352A9">
      <w:pPr>
        <w:spacing w:after="0" w:line="240" w:lineRule="auto"/>
        <w:jc w:val="both"/>
        <w:rPr>
          <w:rFonts w:eastAsia="Times New Roman" w:cs="Arial"/>
          <w:bCs/>
          <w:kern w:val="0"/>
          <w:sz w:val="24"/>
          <w:szCs w:val="24"/>
          <w:lang w:eastAsia="hr-HR"/>
          <w14:ligatures w14:val="none"/>
        </w:rPr>
      </w:pPr>
      <w:r>
        <w:rPr>
          <w:rFonts w:eastAsia="Times New Roman" w:cs="Arial"/>
          <w:b/>
          <w:kern w:val="0"/>
          <w:sz w:val="24"/>
          <w:szCs w:val="24"/>
          <w:lang w:eastAsia="hr-HR"/>
          <w14:ligatures w14:val="none"/>
        </w:rPr>
        <w:tab/>
      </w:r>
      <w:r>
        <w:rPr>
          <w:rFonts w:eastAsia="Times New Roman" w:cs="Arial"/>
          <w:bCs/>
          <w:kern w:val="0"/>
          <w:sz w:val="24"/>
          <w:szCs w:val="24"/>
          <w:lang w:eastAsia="hr-HR"/>
          <w14:ligatures w14:val="none"/>
        </w:rPr>
        <w:t>Vrtić Zahtjeve za upis djece u redov</w:t>
      </w:r>
      <w:r w:rsidR="00F27DEA">
        <w:rPr>
          <w:rFonts w:eastAsia="Times New Roman" w:cs="Arial"/>
          <w:bCs/>
          <w:kern w:val="0"/>
          <w:sz w:val="24"/>
          <w:szCs w:val="24"/>
          <w:lang w:eastAsia="hr-HR"/>
          <w14:ligatures w14:val="none"/>
        </w:rPr>
        <w:t>ni program predškolskog odgoja i obrazovanja zaprimat će se od 15. lipnja 2026. do 23. lipnja 2026. godine u 12:00 sati.</w:t>
      </w:r>
    </w:p>
    <w:p w14:paraId="6376864B" w14:textId="77777777" w:rsidR="00F27DEA" w:rsidRDefault="00F27DEA" w:rsidP="004352A9">
      <w:pPr>
        <w:spacing w:after="0" w:line="240" w:lineRule="auto"/>
        <w:jc w:val="both"/>
        <w:rPr>
          <w:rFonts w:eastAsia="Times New Roman" w:cs="Arial"/>
          <w:bCs/>
          <w:kern w:val="0"/>
          <w:sz w:val="24"/>
          <w:szCs w:val="24"/>
          <w:lang w:eastAsia="hr-HR"/>
          <w14:ligatures w14:val="none"/>
        </w:rPr>
      </w:pPr>
    </w:p>
    <w:p w14:paraId="1A0C6519" w14:textId="38D0D056" w:rsidR="00F27DEA" w:rsidRDefault="00F27DEA" w:rsidP="004352A9">
      <w:pPr>
        <w:spacing w:after="0" w:line="240" w:lineRule="auto"/>
        <w:jc w:val="both"/>
        <w:rPr>
          <w:rFonts w:eastAsia="Times New Roman" w:cs="Arial"/>
          <w:bCs/>
          <w:kern w:val="0"/>
          <w:sz w:val="24"/>
          <w:szCs w:val="24"/>
          <w:lang w:eastAsia="hr-HR"/>
          <w14:ligatures w14:val="none"/>
        </w:rPr>
      </w:pPr>
      <w:r>
        <w:rPr>
          <w:rFonts w:eastAsia="Times New Roman" w:cs="Arial"/>
          <w:bCs/>
          <w:kern w:val="0"/>
          <w:sz w:val="24"/>
          <w:szCs w:val="24"/>
          <w:lang w:eastAsia="hr-HR"/>
          <w14:ligatures w14:val="none"/>
        </w:rPr>
        <w:tab/>
        <w:t xml:space="preserve">U novu pedagošku godinu upisuje se 7-ero (sedmero) djece, sukladno kapacitetu vrtića odnosno </w:t>
      </w:r>
      <w:r w:rsidR="000A26A2">
        <w:rPr>
          <w:rFonts w:eastAsia="Times New Roman" w:cs="Arial"/>
          <w:bCs/>
          <w:kern w:val="0"/>
          <w:sz w:val="24"/>
          <w:szCs w:val="24"/>
          <w:lang w:eastAsia="hr-HR"/>
          <w14:ligatures w14:val="none"/>
        </w:rPr>
        <w:t>Državno pedagoškom standardu</w:t>
      </w:r>
      <w:r>
        <w:rPr>
          <w:rFonts w:eastAsia="Times New Roman" w:cs="Arial"/>
          <w:bCs/>
          <w:kern w:val="0"/>
          <w:sz w:val="24"/>
          <w:szCs w:val="24"/>
          <w:lang w:eastAsia="hr-HR"/>
          <w14:ligatures w14:val="none"/>
        </w:rPr>
        <w:t xml:space="preserve"> i </w:t>
      </w:r>
      <w:r w:rsidR="000A26A2">
        <w:rPr>
          <w:rFonts w:eastAsia="Times New Roman" w:cs="Arial"/>
          <w:bCs/>
          <w:kern w:val="0"/>
          <w:sz w:val="24"/>
          <w:szCs w:val="24"/>
          <w:lang w:eastAsia="hr-HR"/>
          <w14:ligatures w14:val="none"/>
        </w:rPr>
        <w:t>Planu</w:t>
      </w:r>
      <w:r>
        <w:rPr>
          <w:rFonts w:eastAsia="Times New Roman" w:cs="Arial"/>
          <w:bCs/>
          <w:kern w:val="0"/>
          <w:sz w:val="24"/>
          <w:szCs w:val="24"/>
          <w:lang w:eastAsia="hr-HR"/>
          <w14:ligatures w14:val="none"/>
        </w:rPr>
        <w:t xml:space="preserve"> upis</w:t>
      </w:r>
      <w:r w:rsidR="000A26A2">
        <w:rPr>
          <w:rFonts w:eastAsia="Times New Roman" w:cs="Arial"/>
          <w:bCs/>
          <w:kern w:val="0"/>
          <w:sz w:val="24"/>
          <w:szCs w:val="24"/>
          <w:lang w:eastAsia="hr-HR"/>
          <w14:ligatures w14:val="none"/>
        </w:rPr>
        <w:t>a</w:t>
      </w:r>
      <w:r>
        <w:rPr>
          <w:rFonts w:eastAsia="Times New Roman" w:cs="Arial"/>
          <w:bCs/>
          <w:kern w:val="0"/>
          <w:sz w:val="24"/>
          <w:szCs w:val="24"/>
          <w:lang w:eastAsia="hr-HR"/>
          <w14:ligatures w14:val="none"/>
        </w:rPr>
        <w:t>.</w:t>
      </w:r>
    </w:p>
    <w:p w14:paraId="6B783143" w14:textId="77777777" w:rsidR="00F27DEA" w:rsidRDefault="00F27DEA" w:rsidP="004352A9">
      <w:pPr>
        <w:spacing w:after="0" w:line="240" w:lineRule="auto"/>
        <w:jc w:val="both"/>
        <w:rPr>
          <w:rFonts w:eastAsia="Times New Roman" w:cs="Arial"/>
          <w:bCs/>
          <w:kern w:val="0"/>
          <w:sz w:val="24"/>
          <w:szCs w:val="24"/>
          <w:lang w:eastAsia="hr-HR"/>
          <w14:ligatures w14:val="none"/>
        </w:rPr>
      </w:pPr>
    </w:p>
    <w:p w14:paraId="05913A69" w14:textId="3DD5352E" w:rsidR="00F27DEA" w:rsidRDefault="00F27DEA" w:rsidP="004352A9">
      <w:pPr>
        <w:spacing w:after="0" w:line="240" w:lineRule="auto"/>
        <w:jc w:val="both"/>
        <w:rPr>
          <w:rFonts w:eastAsia="Times New Roman" w:cs="Arial"/>
          <w:bCs/>
          <w:kern w:val="0"/>
          <w:sz w:val="24"/>
          <w:szCs w:val="24"/>
          <w:lang w:eastAsia="hr-HR"/>
          <w14:ligatures w14:val="none"/>
        </w:rPr>
      </w:pPr>
      <w:r>
        <w:rPr>
          <w:rFonts w:eastAsia="Times New Roman" w:cs="Arial"/>
          <w:bCs/>
          <w:kern w:val="0"/>
          <w:sz w:val="24"/>
          <w:szCs w:val="24"/>
          <w:lang w:eastAsia="hr-HR"/>
          <w14:ligatures w14:val="none"/>
        </w:rPr>
        <w:tab/>
        <w:t>Zahtjev za upis s potrebnom dokumentacijom podnosi roditelj/skrbnik, udomitelj djeteta.</w:t>
      </w:r>
    </w:p>
    <w:p w14:paraId="29B965FF" w14:textId="488AB0FE" w:rsidR="00F27DEA" w:rsidRDefault="00F27DEA" w:rsidP="004352A9">
      <w:pPr>
        <w:spacing w:after="0" w:line="240" w:lineRule="auto"/>
        <w:jc w:val="both"/>
        <w:rPr>
          <w:rFonts w:eastAsia="Times New Roman" w:cs="Arial"/>
          <w:bCs/>
          <w:kern w:val="0"/>
          <w:sz w:val="24"/>
          <w:szCs w:val="24"/>
          <w:lang w:eastAsia="hr-HR"/>
          <w14:ligatures w14:val="none"/>
        </w:rPr>
      </w:pPr>
      <w:r>
        <w:rPr>
          <w:rFonts w:eastAsia="Times New Roman" w:cs="Arial"/>
          <w:bCs/>
          <w:kern w:val="0"/>
          <w:sz w:val="24"/>
          <w:szCs w:val="24"/>
          <w:lang w:eastAsia="hr-HR"/>
          <w14:ligatures w14:val="none"/>
        </w:rPr>
        <w:tab/>
      </w:r>
    </w:p>
    <w:p w14:paraId="332087B8" w14:textId="3765F98E" w:rsidR="00F27DEA" w:rsidRDefault="00F27DEA" w:rsidP="004352A9">
      <w:pPr>
        <w:spacing w:after="0" w:line="240" w:lineRule="auto"/>
        <w:jc w:val="both"/>
        <w:rPr>
          <w:rFonts w:eastAsia="Times New Roman" w:cs="Arial"/>
          <w:bCs/>
          <w:kern w:val="0"/>
          <w:sz w:val="24"/>
          <w:szCs w:val="24"/>
          <w:lang w:eastAsia="hr-HR"/>
          <w14:ligatures w14:val="none"/>
        </w:rPr>
      </w:pPr>
      <w:r>
        <w:rPr>
          <w:rFonts w:eastAsia="Times New Roman" w:cs="Arial"/>
          <w:bCs/>
          <w:kern w:val="0"/>
          <w:sz w:val="24"/>
          <w:szCs w:val="24"/>
          <w:lang w:eastAsia="hr-HR"/>
          <w14:ligatures w14:val="none"/>
        </w:rPr>
        <w:tab/>
        <w:t>Za upis djeteta u Vrtić potrebno je podnijeti Zahtjev u upisnom roku s potpunom dokumentacijom.</w:t>
      </w:r>
    </w:p>
    <w:p w14:paraId="432D0716" w14:textId="77777777" w:rsidR="00F27DEA" w:rsidRDefault="00F27DEA" w:rsidP="004352A9">
      <w:pPr>
        <w:spacing w:after="0" w:line="240" w:lineRule="auto"/>
        <w:jc w:val="both"/>
        <w:rPr>
          <w:rFonts w:eastAsia="Times New Roman" w:cs="Arial"/>
          <w:bCs/>
          <w:kern w:val="0"/>
          <w:sz w:val="24"/>
          <w:szCs w:val="24"/>
          <w:lang w:eastAsia="hr-HR"/>
          <w14:ligatures w14:val="none"/>
        </w:rPr>
      </w:pPr>
    </w:p>
    <w:p w14:paraId="0BC884A6" w14:textId="77777777" w:rsidR="00F27DEA" w:rsidRDefault="00F27DEA" w:rsidP="004352A9">
      <w:pPr>
        <w:spacing w:after="0" w:line="240" w:lineRule="auto"/>
        <w:jc w:val="both"/>
        <w:rPr>
          <w:rFonts w:eastAsia="Times New Roman" w:cs="Arial"/>
          <w:bCs/>
          <w:kern w:val="0"/>
          <w:sz w:val="24"/>
          <w:szCs w:val="24"/>
          <w:lang w:eastAsia="hr-HR"/>
          <w14:ligatures w14:val="none"/>
        </w:rPr>
      </w:pPr>
    </w:p>
    <w:p w14:paraId="518F74F0" w14:textId="07CF3C34" w:rsidR="00F27DEA" w:rsidRPr="00F27DEA" w:rsidRDefault="00F27DEA" w:rsidP="004352A9">
      <w:pPr>
        <w:spacing w:after="0" w:line="240" w:lineRule="auto"/>
        <w:jc w:val="both"/>
        <w:rPr>
          <w:rFonts w:eastAsia="Times New Roman" w:cs="Arial"/>
          <w:b/>
          <w:kern w:val="0"/>
          <w:sz w:val="24"/>
          <w:szCs w:val="24"/>
          <w:lang w:eastAsia="hr-HR"/>
          <w14:ligatures w14:val="none"/>
        </w:rPr>
      </w:pPr>
      <w:r w:rsidRPr="00F27DEA">
        <w:rPr>
          <w:rFonts w:eastAsia="Times New Roman" w:cs="Arial"/>
          <w:b/>
          <w:kern w:val="0"/>
          <w:sz w:val="24"/>
          <w:szCs w:val="24"/>
          <w:lang w:eastAsia="hr-HR"/>
          <w14:ligatures w14:val="none"/>
        </w:rPr>
        <w:t>III. DOKUMENTACIJA</w:t>
      </w:r>
    </w:p>
    <w:p w14:paraId="222479E8" w14:textId="77777777" w:rsidR="00F27DEA" w:rsidRDefault="00F27DEA" w:rsidP="004352A9">
      <w:pPr>
        <w:spacing w:after="0" w:line="240" w:lineRule="auto"/>
        <w:jc w:val="both"/>
        <w:rPr>
          <w:rFonts w:eastAsia="Times New Roman" w:cs="Arial"/>
          <w:bCs/>
          <w:kern w:val="0"/>
          <w:sz w:val="24"/>
          <w:szCs w:val="24"/>
          <w:lang w:eastAsia="hr-HR"/>
          <w14:ligatures w14:val="none"/>
        </w:rPr>
      </w:pPr>
    </w:p>
    <w:p w14:paraId="5C2B71D6" w14:textId="77777777" w:rsidR="00401BD1" w:rsidRDefault="00F27DEA" w:rsidP="00401BD1">
      <w:pPr>
        <w:spacing w:after="0" w:line="240" w:lineRule="auto"/>
        <w:jc w:val="both"/>
        <w:rPr>
          <w:rFonts w:eastAsia="Times New Roman" w:cs="Arial"/>
          <w:b/>
          <w:bCs/>
          <w:kern w:val="0"/>
          <w:sz w:val="24"/>
          <w:szCs w:val="24"/>
          <w:lang w:val="en-US" w:eastAsia="hr-HR"/>
          <w14:ligatures w14:val="none"/>
        </w:rPr>
      </w:pPr>
      <w:r>
        <w:rPr>
          <w:rFonts w:eastAsia="Times New Roman" w:cs="Arial"/>
          <w:bCs/>
          <w:kern w:val="0"/>
          <w:sz w:val="24"/>
          <w:szCs w:val="24"/>
          <w:lang w:eastAsia="hr-HR"/>
          <w14:ligatures w14:val="none"/>
        </w:rPr>
        <w:tab/>
      </w:r>
      <w:r w:rsidR="00401BD1" w:rsidRPr="00401BD1">
        <w:rPr>
          <w:rFonts w:eastAsia="Times New Roman" w:cs="Arial"/>
          <w:b/>
          <w:bCs/>
          <w:kern w:val="0"/>
          <w:sz w:val="24"/>
          <w:szCs w:val="24"/>
          <w:lang w:val="en-US" w:eastAsia="hr-HR"/>
          <w14:ligatures w14:val="none"/>
        </w:rPr>
        <w:t>OSNOVNA DOKUMENTACIJA</w:t>
      </w:r>
    </w:p>
    <w:p w14:paraId="4A42C6E3" w14:textId="77777777" w:rsidR="00401BD1" w:rsidRPr="00401BD1" w:rsidRDefault="00401BD1" w:rsidP="00401BD1">
      <w:pPr>
        <w:spacing w:after="0" w:line="240" w:lineRule="auto"/>
        <w:jc w:val="both"/>
        <w:rPr>
          <w:rFonts w:eastAsia="Times New Roman" w:cs="Arial"/>
          <w:bCs/>
          <w:kern w:val="0"/>
          <w:sz w:val="24"/>
          <w:szCs w:val="24"/>
          <w:lang w:val="en-US" w:eastAsia="hr-HR"/>
          <w14:ligatures w14:val="none"/>
        </w:rPr>
      </w:pPr>
    </w:p>
    <w:p w14:paraId="09BAF883" w14:textId="798F29E3"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 xml:space="preserve">Popunjen </w:t>
      </w:r>
      <w:proofErr w:type="spellStart"/>
      <w:r w:rsidRPr="00E41C1C">
        <w:rPr>
          <w:rFonts w:eastAsia="Times New Roman" w:cs="Arial"/>
          <w:bCs/>
          <w:kern w:val="0"/>
          <w:sz w:val="24"/>
          <w:szCs w:val="24"/>
          <w:lang w:val="en-US" w:eastAsia="hr-HR"/>
          <w14:ligatures w14:val="none"/>
        </w:rPr>
        <w:t>Zahtjev</w:t>
      </w:r>
      <w:proofErr w:type="spellEnd"/>
      <w:r w:rsidRPr="00E41C1C">
        <w:rPr>
          <w:rFonts w:eastAsia="Times New Roman" w:cs="Arial"/>
          <w:bCs/>
          <w:kern w:val="0"/>
          <w:sz w:val="24"/>
          <w:szCs w:val="24"/>
          <w:lang w:val="en-US" w:eastAsia="hr-HR"/>
          <w14:ligatures w14:val="none"/>
        </w:rPr>
        <w:t xml:space="preserve"> za </w:t>
      </w:r>
      <w:proofErr w:type="spellStart"/>
      <w:r w:rsidRPr="00E41C1C">
        <w:rPr>
          <w:rFonts w:eastAsia="Times New Roman" w:cs="Arial"/>
          <w:bCs/>
          <w:kern w:val="0"/>
          <w:sz w:val="24"/>
          <w:szCs w:val="24"/>
          <w:lang w:val="en-US" w:eastAsia="hr-HR"/>
          <w14:ligatures w14:val="none"/>
        </w:rPr>
        <w:t>upis</w:t>
      </w:r>
      <w:proofErr w:type="spellEnd"/>
      <w:r w:rsidRPr="00E41C1C">
        <w:rPr>
          <w:rFonts w:eastAsia="Times New Roman" w:cs="Arial"/>
          <w:bCs/>
          <w:kern w:val="0"/>
          <w:sz w:val="24"/>
          <w:szCs w:val="24"/>
          <w:lang w:val="en-US" w:eastAsia="hr-HR"/>
          <w14:ligatures w14:val="none"/>
        </w:rPr>
        <w:t xml:space="preserve"> </w:t>
      </w:r>
      <w:proofErr w:type="spellStart"/>
      <w:r w:rsidRPr="00E41C1C">
        <w:rPr>
          <w:rFonts w:eastAsia="Times New Roman" w:cs="Arial"/>
          <w:bCs/>
          <w:kern w:val="0"/>
          <w:sz w:val="24"/>
          <w:szCs w:val="24"/>
          <w:lang w:val="en-US" w:eastAsia="hr-HR"/>
          <w14:ligatures w14:val="none"/>
        </w:rPr>
        <w:t>djeteta</w:t>
      </w:r>
      <w:proofErr w:type="spellEnd"/>
      <w:r w:rsidRPr="00E41C1C">
        <w:rPr>
          <w:rFonts w:eastAsia="Times New Roman" w:cs="Arial"/>
          <w:bCs/>
          <w:kern w:val="0"/>
          <w:sz w:val="24"/>
          <w:szCs w:val="24"/>
          <w:lang w:val="en-US" w:eastAsia="hr-HR"/>
          <w14:ligatures w14:val="none"/>
        </w:rPr>
        <w:t xml:space="preserve"> i </w:t>
      </w:r>
      <w:proofErr w:type="spellStart"/>
      <w:r w:rsidRPr="00E41C1C">
        <w:rPr>
          <w:rFonts w:eastAsia="Times New Roman" w:cs="Arial"/>
          <w:bCs/>
          <w:kern w:val="0"/>
          <w:sz w:val="24"/>
          <w:szCs w:val="24"/>
          <w:lang w:val="en-US" w:eastAsia="hr-HR"/>
          <w14:ligatures w14:val="none"/>
        </w:rPr>
        <w:t>popunjeni</w:t>
      </w:r>
      <w:proofErr w:type="spellEnd"/>
      <w:r w:rsidRPr="00E41C1C">
        <w:rPr>
          <w:rFonts w:eastAsia="Times New Roman" w:cs="Arial"/>
          <w:bCs/>
          <w:kern w:val="0"/>
          <w:sz w:val="24"/>
          <w:szCs w:val="24"/>
          <w:lang w:val="en-US" w:eastAsia="hr-HR"/>
          <w14:ligatures w14:val="none"/>
        </w:rPr>
        <w:t xml:space="preserve"> Inicijalni upitnik</w:t>
      </w:r>
      <w:r w:rsidRPr="00E41C1C">
        <w:rPr>
          <w:rFonts w:eastAsia="Times New Roman" w:cs="Arial"/>
          <w:bCs/>
          <w:i/>
          <w:kern w:val="0"/>
          <w:sz w:val="24"/>
          <w:szCs w:val="24"/>
          <w:lang w:val="en-US" w:eastAsia="hr-HR"/>
          <w14:ligatures w14:val="none"/>
        </w:rPr>
        <w:t xml:space="preserve"> (navedeno možete </w:t>
      </w:r>
      <w:r w:rsidR="001C64B5" w:rsidRPr="00E41C1C">
        <w:rPr>
          <w:rFonts w:eastAsia="Times New Roman" w:cs="Arial"/>
          <w:bCs/>
          <w:i/>
          <w:kern w:val="0"/>
          <w:sz w:val="24"/>
          <w:szCs w:val="24"/>
          <w:lang w:val="en-US" w:eastAsia="hr-HR"/>
          <w14:ligatures w14:val="none"/>
        </w:rPr>
        <w:t>dobi</w:t>
      </w:r>
      <w:r w:rsidRPr="00E41C1C">
        <w:rPr>
          <w:rFonts w:eastAsia="Times New Roman" w:cs="Arial"/>
          <w:bCs/>
          <w:i/>
          <w:kern w:val="0"/>
          <w:sz w:val="24"/>
          <w:szCs w:val="24"/>
          <w:lang w:val="en-US" w:eastAsia="hr-HR"/>
          <w14:ligatures w14:val="none"/>
        </w:rPr>
        <w:t xml:space="preserve"> uzeti osobno u DV </w:t>
      </w:r>
      <w:r w:rsidRPr="00E41C1C">
        <w:rPr>
          <w:rFonts w:eastAsia="Times New Roman" w:cs="Arial"/>
          <w:bCs/>
          <w:kern w:val="0"/>
          <w:sz w:val="24"/>
          <w:szCs w:val="24"/>
          <w:lang w:val="en-US" w:eastAsia="hr-HR"/>
          <w14:ligatures w14:val="none"/>
        </w:rPr>
        <w:t xml:space="preserve">„Štefek“ </w:t>
      </w:r>
      <w:r w:rsidRPr="00E41C1C">
        <w:rPr>
          <w:rFonts w:eastAsia="Times New Roman" w:cs="Arial"/>
          <w:bCs/>
          <w:i/>
          <w:kern w:val="0"/>
          <w:sz w:val="24"/>
          <w:szCs w:val="24"/>
          <w:lang w:val="en-US" w:eastAsia="hr-HR"/>
          <w14:ligatures w14:val="none"/>
        </w:rPr>
        <w:t>ili preuzeti s web stranice Dječjeg vrtića „Štefek“ Štefanje.)</w:t>
      </w:r>
    </w:p>
    <w:p w14:paraId="64DC5DEE" w14:textId="77777777"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 xml:space="preserve">Rodni list </w:t>
      </w:r>
      <w:proofErr w:type="spellStart"/>
      <w:r w:rsidRPr="00E41C1C">
        <w:rPr>
          <w:rFonts w:eastAsia="Times New Roman" w:cs="Arial"/>
          <w:bCs/>
          <w:kern w:val="0"/>
          <w:sz w:val="24"/>
          <w:szCs w:val="24"/>
          <w:lang w:val="en-US" w:eastAsia="hr-HR"/>
          <w14:ligatures w14:val="none"/>
        </w:rPr>
        <w:t>djeteta</w:t>
      </w:r>
      <w:proofErr w:type="spellEnd"/>
      <w:r w:rsidRPr="00E41C1C">
        <w:rPr>
          <w:rFonts w:eastAsia="Times New Roman" w:cs="Arial"/>
          <w:bCs/>
          <w:kern w:val="0"/>
          <w:sz w:val="24"/>
          <w:szCs w:val="24"/>
          <w:lang w:val="en-US" w:eastAsia="hr-HR"/>
          <w14:ligatures w14:val="none"/>
        </w:rPr>
        <w:t xml:space="preserve"> (preslika) ili Elektronički zapis iz Matice rođenih</w:t>
      </w:r>
    </w:p>
    <w:p w14:paraId="750C50F8" w14:textId="7CB0075E"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Rodni list braće i sestara (preslika)</w:t>
      </w:r>
      <w:r w:rsidR="00455224">
        <w:rPr>
          <w:rFonts w:eastAsia="Times New Roman" w:cs="Arial"/>
          <w:bCs/>
          <w:kern w:val="0"/>
          <w:sz w:val="24"/>
          <w:szCs w:val="24"/>
          <w:lang w:val="en-US" w:eastAsia="hr-HR"/>
          <w14:ligatures w14:val="none"/>
        </w:rPr>
        <w:t xml:space="preserve"> </w:t>
      </w:r>
      <w:r w:rsidR="00455224" w:rsidRPr="00455224">
        <w:rPr>
          <w:rFonts w:eastAsia="Times New Roman" w:cs="Arial"/>
          <w:bCs/>
          <w:kern w:val="0"/>
          <w:sz w:val="24"/>
          <w:szCs w:val="24"/>
          <w:lang w:val="en-US" w:eastAsia="hr-HR"/>
          <w14:ligatures w14:val="none"/>
        </w:rPr>
        <w:t>ili Elektronički zapis iz Matice rođenih</w:t>
      </w:r>
    </w:p>
    <w:p w14:paraId="72EFC923" w14:textId="3CD8E88E"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Uvjerenje o prebivalištu ili boravištu za dijete</w:t>
      </w:r>
    </w:p>
    <w:p w14:paraId="42E94A90" w14:textId="77777777"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Uvjerenje o prebivalištu ili boravištu za roditelja</w:t>
      </w:r>
    </w:p>
    <w:p w14:paraId="531C12F7" w14:textId="77777777"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Potvrda poslodavca o zaposlenosti roditelja ili HZMO potvrda</w:t>
      </w:r>
    </w:p>
    <w:p w14:paraId="50A03647" w14:textId="77777777"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Knjižica imunizacije / karton procijepljenosti (preslika)</w:t>
      </w:r>
    </w:p>
    <w:p w14:paraId="6E9F9EE8" w14:textId="77777777"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 xml:space="preserve">Zdravstvena iskaznica </w:t>
      </w:r>
      <w:proofErr w:type="spellStart"/>
      <w:r w:rsidRPr="00E41C1C">
        <w:rPr>
          <w:rFonts w:eastAsia="Times New Roman" w:cs="Arial"/>
          <w:bCs/>
          <w:kern w:val="0"/>
          <w:sz w:val="24"/>
          <w:szCs w:val="24"/>
          <w:lang w:val="en-US" w:eastAsia="hr-HR"/>
          <w14:ligatures w14:val="none"/>
        </w:rPr>
        <w:t>djeteta</w:t>
      </w:r>
      <w:proofErr w:type="spellEnd"/>
      <w:r w:rsidRPr="00E41C1C">
        <w:rPr>
          <w:rFonts w:eastAsia="Times New Roman" w:cs="Arial"/>
          <w:bCs/>
          <w:kern w:val="0"/>
          <w:sz w:val="24"/>
          <w:szCs w:val="24"/>
          <w:lang w:val="en-US" w:eastAsia="hr-HR"/>
          <w14:ligatures w14:val="none"/>
        </w:rPr>
        <w:t xml:space="preserve"> (preslika)</w:t>
      </w:r>
    </w:p>
    <w:p w14:paraId="54C92068" w14:textId="77777777"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 xml:space="preserve">Potvrda pedijatra o obavljenom sistematskom zdravstvenom pregledu </w:t>
      </w:r>
      <w:proofErr w:type="spellStart"/>
      <w:r w:rsidRPr="00E41C1C">
        <w:rPr>
          <w:rFonts w:eastAsia="Times New Roman" w:cs="Arial"/>
          <w:bCs/>
          <w:kern w:val="0"/>
          <w:sz w:val="24"/>
          <w:szCs w:val="24"/>
          <w:lang w:val="en-US" w:eastAsia="hr-HR"/>
          <w14:ligatures w14:val="none"/>
        </w:rPr>
        <w:t>djeteta</w:t>
      </w:r>
      <w:proofErr w:type="spellEnd"/>
      <w:r w:rsidRPr="00E41C1C">
        <w:rPr>
          <w:rFonts w:eastAsia="Times New Roman" w:cs="Arial"/>
          <w:bCs/>
          <w:i/>
          <w:kern w:val="0"/>
          <w:sz w:val="24"/>
          <w:szCs w:val="24"/>
          <w:lang w:val="en-US" w:eastAsia="hr-HR"/>
          <w14:ligatures w14:val="none"/>
        </w:rPr>
        <w:t xml:space="preserve"> (nekoliko dana prije polaska </w:t>
      </w:r>
      <w:proofErr w:type="spellStart"/>
      <w:r w:rsidRPr="00E41C1C">
        <w:rPr>
          <w:rFonts w:eastAsia="Times New Roman" w:cs="Arial"/>
          <w:bCs/>
          <w:i/>
          <w:kern w:val="0"/>
          <w:sz w:val="24"/>
          <w:szCs w:val="24"/>
          <w:lang w:val="en-US" w:eastAsia="hr-HR"/>
          <w14:ligatures w14:val="none"/>
        </w:rPr>
        <w:t>djeteta</w:t>
      </w:r>
      <w:proofErr w:type="spellEnd"/>
      <w:r w:rsidRPr="00E41C1C">
        <w:rPr>
          <w:rFonts w:eastAsia="Times New Roman" w:cs="Arial"/>
          <w:bCs/>
          <w:i/>
          <w:kern w:val="0"/>
          <w:sz w:val="24"/>
          <w:szCs w:val="24"/>
          <w:lang w:val="en-US" w:eastAsia="hr-HR"/>
          <w14:ligatures w14:val="none"/>
        </w:rPr>
        <w:t xml:space="preserve"> u vrtić.)</w:t>
      </w:r>
    </w:p>
    <w:p w14:paraId="3A521122" w14:textId="6E533C3D" w:rsidR="00401BD1" w:rsidRPr="00E41C1C" w:rsidRDefault="00401BD1" w:rsidP="00401BD1">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Preslika medicinske dokumentacije / povijesti bolesti / nalaza psihologa, logopeda i drugih stručnjaka</w:t>
      </w:r>
      <w:r w:rsidRPr="00E41C1C">
        <w:rPr>
          <w:rFonts w:eastAsia="Times New Roman" w:cs="Arial"/>
          <w:bCs/>
          <w:i/>
          <w:kern w:val="0"/>
          <w:sz w:val="24"/>
          <w:szCs w:val="24"/>
          <w:lang w:val="en-US" w:eastAsia="hr-HR"/>
          <w14:ligatures w14:val="none"/>
        </w:rPr>
        <w:t xml:space="preserve"> (</w:t>
      </w:r>
      <w:r w:rsidR="00B0122A">
        <w:rPr>
          <w:rFonts w:eastAsia="Times New Roman" w:cs="Arial"/>
          <w:bCs/>
          <w:i/>
          <w:kern w:val="0"/>
          <w:sz w:val="24"/>
          <w:szCs w:val="24"/>
          <w:lang w:val="en-US" w:eastAsia="hr-HR"/>
          <w14:ligatures w14:val="none"/>
        </w:rPr>
        <w:t>a</w:t>
      </w:r>
      <w:r w:rsidRPr="00E41C1C">
        <w:rPr>
          <w:rFonts w:eastAsia="Times New Roman" w:cs="Arial"/>
          <w:bCs/>
          <w:i/>
          <w:kern w:val="0"/>
          <w:sz w:val="24"/>
          <w:szCs w:val="24"/>
          <w:lang w:val="en-US" w:eastAsia="hr-HR"/>
          <w14:ligatures w14:val="none"/>
        </w:rPr>
        <w:t>ko ih dijete posjeduje.)</w:t>
      </w:r>
    </w:p>
    <w:p w14:paraId="63A3486D" w14:textId="4FA310D3" w:rsidR="001C64B5" w:rsidRPr="001C64B5" w:rsidRDefault="00401BD1" w:rsidP="001C64B5">
      <w:pPr>
        <w:pStyle w:val="Odlomakpopisa"/>
        <w:numPr>
          <w:ilvl w:val="0"/>
          <w:numId w:val="27"/>
        </w:numPr>
        <w:spacing w:after="0" w:line="240" w:lineRule="auto"/>
        <w:jc w:val="both"/>
        <w:rPr>
          <w:rFonts w:eastAsia="Times New Roman" w:cs="Arial"/>
          <w:bCs/>
          <w:kern w:val="0"/>
          <w:sz w:val="24"/>
          <w:szCs w:val="24"/>
          <w:lang w:val="en-US" w:eastAsia="hr-HR"/>
          <w14:ligatures w14:val="none"/>
        </w:rPr>
      </w:pPr>
      <w:r w:rsidRPr="00E41C1C">
        <w:rPr>
          <w:rFonts w:eastAsia="Times New Roman" w:cs="Arial"/>
          <w:bCs/>
          <w:kern w:val="0"/>
          <w:sz w:val="24"/>
          <w:szCs w:val="24"/>
          <w:lang w:val="en-US" w:eastAsia="hr-HR"/>
          <w14:ligatures w14:val="none"/>
        </w:rPr>
        <w:t>Potpisane privole / izjave / suglasnosti sukladno Uredbi o zaštiti osobnih podataka</w:t>
      </w:r>
    </w:p>
    <w:p w14:paraId="5C273189" w14:textId="430BCE11" w:rsidR="004352A9" w:rsidRPr="004352A9" w:rsidRDefault="004352A9" w:rsidP="00D6782E">
      <w:pPr>
        <w:spacing w:after="0" w:line="240" w:lineRule="auto"/>
        <w:jc w:val="both"/>
        <w:rPr>
          <w:rFonts w:eastAsia="Times New Roman" w:cs="Arial"/>
          <w:kern w:val="0"/>
          <w:sz w:val="24"/>
          <w:szCs w:val="24"/>
          <w:lang w:eastAsia="hr-HR"/>
          <w14:ligatures w14:val="none"/>
        </w:rPr>
      </w:pPr>
    </w:p>
    <w:p w14:paraId="66A43DAB" w14:textId="4BA65C5B" w:rsidR="004352A9" w:rsidRDefault="00D6782E"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Da bi ostvarili prednosti pri upisu </w:t>
      </w:r>
      <w:r w:rsidRPr="00D6782E">
        <w:rPr>
          <w:rFonts w:eastAsia="Times New Roman" w:cs="Arial"/>
          <w:kern w:val="0"/>
          <w:sz w:val="24"/>
          <w:szCs w:val="24"/>
          <w:lang w:eastAsia="hr-HR"/>
          <w14:ligatures w14:val="none"/>
        </w:rPr>
        <w:t xml:space="preserve">djece u </w:t>
      </w:r>
      <w:r>
        <w:rPr>
          <w:rFonts w:eastAsia="Times New Roman" w:cs="Arial"/>
          <w:kern w:val="0"/>
          <w:sz w:val="24"/>
          <w:szCs w:val="24"/>
          <w:lang w:eastAsia="hr-HR"/>
          <w14:ligatures w14:val="none"/>
        </w:rPr>
        <w:t>V</w:t>
      </w:r>
      <w:r w:rsidRPr="00D6782E">
        <w:rPr>
          <w:rFonts w:eastAsia="Times New Roman" w:cs="Arial"/>
          <w:kern w:val="0"/>
          <w:sz w:val="24"/>
          <w:szCs w:val="24"/>
          <w:lang w:eastAsia="hr-HR"/>
          <w14:ligatures w14:val="none"/>
        </w:rPr>
        <w:t>rtić kojem je osnivač Općina Štefanje</w:t>
      </w:r>
      <w:r>
        <w:rPr>
          <w:rFonts w:eastAsia="Times New Roman" w:cs="Arial"/>
          <w:kern w:val="0"/>
          <w:sz w:val="24"/>
          <w:szCs w:val="24"/>
          <w:lang w:eastAsia="hr-HR"/>
          <w14:ligatures w14:val="none"/>
        </w:rPr>
        <w:t xml:space="preserve"> roditelj/skrbnik uz Zahtjev, obvezan je priložiti isprave kojima se dokazuju kriteriji za ostvarivanje prednosti iz članka 7. </w:t>
      </w:r>
      <w:r w:rsidRPr="00D6782E">
        <w:rPr>
          <w:rFonts w:eastAsia="Times New Roman" w:cs="Arial"/>
          <w:kern w:val="0"/>
          <w:sz w:val="24"/>
          <w:szCs w:val="24"/>
          <w:lang w:eastAsia="hr-HR"/>
          <w14:ligatures w14:val="none"/>
        </w:rPr>
        <w:t>Pravilnika o upisu i mjerilima upisa djece u Dječji vrtić “Štefek” Štefanje</w:t>
      </w:r>
      <w:r w:rsidR="00401BD1">
        <w:rPr>
          <w:rFonts w:eastAsia="Times New Roman" w:cs="Arial"/>
          <w:kern w:val="0"/>
          <w:sz w:val="24"/>
          <w:szCs w:val="24"/>
          <w:lang w:eastAsia="hr-HR"/>
          <w14:ligatures w14:val="none"/>
        </w:rPr>
        <w:t>:</w:t>
      </w:r>
    </w:p>
    <w:p w14:paraId="0AA069C1" w14:textId="77777777" w:rsidR="00D6782E" w:rsidRDefault="00D6782E" w:rsidP="004352A9">
      <w:pPr>
        <w:spacing w:after="0" w:line="240" w:lineRule="auto"/>
        <w:jc w:val="both"/>
        <w:rPr>
          <w:rFonts w:eastAsia="Times New Roman" w:cs="Arial"/>
          <w:kern w:val="0"/>
          <w:sz w:val="24"/>
          <w:szCs w:val="24"/>
          <w:lang w:eastAsia="hr-HR"/>
          <w14:ligatures w14:val="none"/>
        </w:rPr>
      </w:pPr>
    </w:p>
    <w:p w14:paraId="2D9B53C4"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lastRenderedPageBreak/>
        <w:tab/>
      </w:r>
      <w:r w:rsidRPr="00D6782E">
        <w:rPr>
          <w:rFonts w:eastAsia="Times New Roman" w:cs="Arial"/>
          <w:kern w:val="0"/>
          <w:sz w:val="24"/>
          <w:szCs w:val="24"/>
          <w:lang w:eastAsia="hr-HR"/>
          <w14:ligatures w14:val="none"/>
        </w:rPr>
        <w:t>-        za djecu koja s oba roditelja imaju prebivalište ili boravište na području Općine Štefanje uvjerenje o prebivalištu djeteta (ne starije od 6 mjeseci) ili uvjerenje o boravištu djeteta i uvjerenje o boravištu za oba roditelja (ne starije od 6 mjeseci),</w:t>
      </w:r>
    </w:p>
    <w:p w14:paraId="3AE95674"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samohranih roditelja - presliku primjenjivog dokumenta - smrtnog lista preminulog roditelja (ili potvrde o nestanku drugog roditelja) ili drugu javnu ispravu kojom se dokazuje da roditelj sam skrbi i uzdržava dijete, rješenje Hrvatskog zavoda za socijalni rad privremenom uzdržavanju djeteta (kada je roditelj lišen poslovne sposobnosti, oduzeto mu je pravo na roditeljsku skrb, na dugotrajnom je liječenju, na dugotrajnom je izdržavanju kazne zatvora) ili drugi dokaz,</w:t>
      </w:r>
    </w:p>
    <w:p w14:paraId="24A66839"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jednoroditeljskih obitelji - presliku javne isprave kojom se dokazuje da roditelj sam skrbi i uzdržava dijete, pravomoćna presuda o razvodu braka ili dokaz da je brakorazvodna parnica u tijeku ili drugi dokaz,</w:t>
      </w:r>
    </w:p>
    <w:p w14:paraId="1EF92282"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koje je ostvarilo pravo na socijalnu uslugu smještaja u udomiteljskim obiteljima - rješenje Hrvatskog zavoda za socijalni rad da je dijete u udomiteljskoj obitelji i uvjerenje o prebivalištu za udomitelja,</w:t>
      </w:r>
    </w:p>
    <w:p w14:paraId="56AD99DC"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oba zaposlena roditelja - potvrda Hrvatskog zavoda za mirovinsko osiguranje ili potvrde poslodavca o zaposlenju u trenutku podnošenja Zahtjeva, a roditelji skrbnici koji su vlasnici ili suvlasnici trgovačkog društva, samostalne radnje, osnivači ili suosnivači poduzeća, samostalni poljoprivrednici i svi koji ostvaruju prihod od samostalne djelatnosti dostavljaju potvrdu o ostvarenom prihodu za prethodnu godinu - Rješenje porezne uprave,</w:t>
      </w:r>
    </w:p>
    <w:p w14:paraId="5CF47572"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iz obitelji s troje ili više malodobne djece - presliku rodnih listova svakog malodobnog djeteta u obitelji,</w:t>
      </w:r>
    </w:p>
    <w:p w14:paraId="294A7F2A"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s teškoćama u razvoju i kroničnim bolestima - nalaz i mišljenje o težini i vrsti invaliditeta Zavoda za vještačenje, profesionalnu rehabilitaciju i zapošljavanje osoba s invaliditetom, Rješenje Hrvatskog zavoda za socijalni rad o postojanju teškoće u razvoju, druga relevantna dokumentacija za utvrđivanje potreba i statusa djeteta,</w:t>
      </w:r>
    </w:p>
    <w:p w14:paraId="29FD458D"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roditelja invalida Domovinskog rata - rješenje nadležnog ministarstva o statusu invalida domovinskog rata,</w:t>
      </w:r>
    </w:p>
    <w:p w14:paraId="7461FD26" w14:textId="77777777" w:rsidR="00D6782E" w:rsidRP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osoba s invaliditetom upisanih u Hrvatski registar osoba s invaliditetom - nalaz i mišljenje i uvjerenje o utvrđenom invaliditetu,</w:t>
      </w:r>
    </w:p>
    <w:p w14:paraId="6E398D38" w14:textId="77777777" w:rsidR="00D6782E" w:rsidRDefault="00D6782E" w:rsidP="00D6782E">
      <w:pPr>
        <w:spacing w:after="0" w:line="240" w:lineRule="auto"/>
        <w:jc w:val="both"/>
        <w:rPr>
          <w:rFonts w:eastAsia="Times New Roman" w:cs="Arial"/>
          <w:kern w:val="0"/>
          <w:sz w:val="24"/>
          <w:szCs w:val="24"/>
          <w:lang w:eastAsia="hr-HR"/>
          <w14:ligatures w14:val="none"/>
        </w:rPr>
      </w:pPr>
      <w:r w:rsidRPr="00D6782E">
        <w:rPr>
          <w:rFonts w:eastAsia="Times New Roman" w:cs="Arial"/>
          <w:kern w:val="0"/>
          <w:sz w:val="24"/>
          <w:szCs w:val="24"/>
          <w:lang w:eastAsia="hr-HR"/>
          <w14:ligatures w14:val="none"/>
        </w:rPr>
        <w:t>-</w:t>
      </w:r>
      <w:r w:rsidRPr="00D6782E">
        <w:rPr>
          <w:rFonts w:eastAsia="Times New Roman" w:cs="Arial"/>
          <w:kern w:val="0"/>
          <w:sz w:val="24"/>
          <w:szCs w:val="24"/>
          <w:lang w:eastAsia="hr-HR"/>
          <w14:ligatures w14:val="none"/>
        </w:rPr>
        <w:tab/>
        <w:t>za dijete roditelja koji primaju doplatak za djecu ili roditelja korisnika zajamčene minimalne naknade - rješenje ili potvrda Hrvatskog zavoda za mirovinsko osiguranje o pravu na dječji doplatak za tekuću godinu.</w:t>
      </w:r>
    </w:p>
    <w:p w14:paraId="793733FE" w14:textId="77777777" w:rsidR="00D6782E" w:rsidRDefault="00D6782E" w:rsidP="00D6782E">
      <w:pPr>
        <w:spacing w:after="0" w:line="240" w:lineRule="auto"/>
        <w:jc w:val="both"/>
        <w:rPr>
          <w:rFonts w:eastAsia="Times New Roman" w:cs="Arial"/>
          <w:kern w:val="0"/>
          <w:sz w:val="24"/>
          <w:szCs w:val="24"/>
          <w:lang w:eastAsia="hr-HR"/>
          <w14:ligatures w14:val="none"/>
        </w:rPr>
      </w:pPr>
    </w:p>
    <w:p w14:paraId="18D71B9F" w14:textId="1048F291" w:rsidR="003308A5" w:rsidRPr="003308A5" w:rsidRDefault="00D6782E" w:rsidP="00D6782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Vrtić zadržava pravo radi utvrđivanja dostavljenih isprava zatražiti od roditelja djeteta dodatne isprave, odnosno, uz suglasnost roditelja djeteta sam provjeriti činjenice vezane za ostvarivanje prednosti.</w:t>
      </w:r>
    </w:p>
    <w:p w14:paraId="5C5A043D" w14:textId="77777777" w:rsidR="003308A5" w:rsidRDefault="003308A5" w:rsidP="00D6782E">
      <w:pPr>
        <w:spacing w:after="0" w:line="240" w:lineRule="auto"/>
        <w:jc w:val="both"/>
        <w:rPr>
          <w:rFonts w:eastAsia="Times New Roman" w:cs="Arial"/>
          <w:b/>
          <w:bCs/>
          <w:kern w:val="0"/>
          <w:sz w:val="24"/>
          <w:szCs w:val="24"/>
          <w:lang w:eastAsia="hr-HR"/>
          <w14:ligatures w14:val="none"/>
        </w:rPr>
      </w:pPr>
    </w:p>
    <w:p w14:paraId="2BFFDD69" w14:textId="77777777" w:rsidR="003308A5" w:rsidRDefault="003308A5" w:rsidP="00D6782E">
      <w:pPr>
        <w:spacing w:after="0" w:line="240" w:lineRule="auto"/>
        <w:jc w:val="both"/>
        <w:rPr>
          <w:rFonts w:eastAsia="Times New Roman" w:cs="Arial"/>
          <w:b/>
          <w:bCs/>
          <w:kern w:val="0"/>
          <w:sz w:val="24"/>
          <w:szCs w:val="24"/>
          <w:lang w:eastAsia="hr-HR"/>
          <w14:ligatures w14:val="none"/>
        </w:rPr>
      </w:pPr>
    </w:p>
    <w:p w14:paraId="474969EF" w14:textId="77777777" w:rsidR="00401BD1" w:rsidRDefault="00401BD1" w:rsidP="00D6782E">
      <w:pPr>
        <w:spacing w:after="0" w:line="240" w:lineRule="auto"/>
        <w:jc w:val="both"/>
        <w:rPr>
          <w:rFonts w:eastAsia="Times New Roman" w:cs="Arial"/>
          <w:b/>
          <w:bCs/>
          <w:kern w:val="0"/>
          <w:sz w:val="24"/>
          <w:szCs w:val="24"/>
          <w:lang w:eastAsia="hr-HR"/>
          <w14:ligatures w14:val="none"/>
        </w:rPr>
      </w:pPr>
    </w:p>
    <w:p w14:paraId="06E5C50D" w14:textId="77777777" w:rsidR="003308A5" w:rsidRDefault="003308A5" w:rsidP="00D6782E">
      <w:pPr>
        <w:spacing w:after="0" w:line="240" w:lineRule="auto"/>
        <w:jc w:val="both"/>
        <w:rPr>
          <w:rFonts w:eastAsia="Times New Roman" w:cs="Arial"/>
          <w:b/>
          <w:bCs/>
          <w:kern w:val="0"/>
          <w:sz w:val="24"/>
          <w:szCs w:val="24"/>
          <w:lang w:eastAsia="hr-HR"/>
          <w14:ligatures w14:val="none"/>
        </w:rPr>
      </w:pPr>
    </w:p>
    <w:p w14:paraId="24C3A71D" w14:textId="77777777" w:rsidR="003308A5" w:rsidRDefault="003308A5" w:rsidP="00D6782E">
      <w:pPr>
        <w:spacing w:after="0" w:line="240" w:lineRule="auto"/>
        <w:jc w:val="both"/>
        <w:rPr>
          <w:rFonts w:eastAsia="Times New Roman" w:cs="Arial"/>
          <w:b/>
          <w:bCs/>
          <w:kern w:val="0"/>
          <w:sz w:val="24"/>
          <w:szCs w:val="24"/>
          <w:lang w:eastAsia="hr-HR"/>
          <w14:ligatures w14:val="none"/>
        </w:rPr>
      </w:pPr>
    </w:p>
    <w:p w14:paraId="4A4B807D" w14:textId="37C53D0B" w:rsidR="00D6782E" w:rsidRDefault="00D6782E" w:rsidP="00D6782E">
      <w:pPr>
        <w:spacing w:after="0" w:line="240" w:lineRule="auto"/>
        <w:jc w:val="both"/>
        <w:rPr>
          <w:rFonts w:eastAsia="Times New Roman" w:cs="Arial"/>
          <w:b/>
          <w:bCs/>
          <w:kern w:val="0"/>
          <w:sz w:val="24"/>
          <w:szCs w:val="24"/>
          <w:lang w:eastAsia="hr-HR"/>
          <w14:ligatures w14:val="none"/>
        </w:rPr>
      </w:pPr>
      <w:r w:rsidRPr="00D6782E">
        <w:rPr>
          <w:rFonts w:eastAsia="Times New Roman" w:cs="Arial"/>
          <w:b/>
          <w:bCs/>
          <w:kern w:val="0"/>
          <w:sz w:val="24"/>
          <w:szCs w:val="24"/>
          <w:lang w:eastAsia="hr-HR"/>
          <w14:ligatures w14:val="none"/>
        </w:rPr>
        <w:lastRenderedPageBreak/>
        <w:t>IV. BODOVANJE</w:t>
      </w:r>
    </w:p>
    <w:p w14:paraId="4A26B129" w14:textId="77777777" w:rsidR="00D6782E" w:rsidRDefault="00D6782E" w:rsidP="00D6782E">
      <w:pPr>
        <w:spacing w:after="0" w:line="240" w:lineRule="auto"/>
        <w:jc w:val="both"/>
        <w:rPr>
          <w:rFonts w:eastAsia="Times New Roman" w:cs="Arial"/>
          <w:b/>
          <w:bCs/>
          <w:kern w:val="0"/>
          <w:sz w:val="24"/>
          <w:szCs w:val="24"/>
          <w:lang w:eastAsia="hr-HR"/>
          <w14:ligatures w14:val="none"/>
        </w:rPr>
      </w:pPr>
    </w:p>
    <w:p w14:paraId="19F9A6AC" w14:textId="2F893528" w:rsidR="00D6782E" w:rsidRDefault="001C64B5" w:rsidP="00D6782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D6782E">
        <w:rPr>
          <w:rFonts w:eastAsia="Times New Roman" w:cs="Arial"/>
          <w:kern w:val="0"/>
          <w:sz w:val="24"/>
          <w:szCs w:val="24"/>
          <w:lang w:eastAsia="hr-HR"/>
          <w14:ligatures w14:val="none"/>
        </w:rPr>
        <w:t>Na osnovi podataka</w:t>
      </w:r>
      <w:r w:rsidR="003308A5">
        <w:rPr>
          <w:rFonts w:eastAsia="Times New Roman" w:cs="Arial"/>
          <w:kern w:val="0"/>
          <w:sz w:val="24"/>
          <w:szCs w:val="24"/>
          <w:lang w:eastAsia="hr-HR"/>
          <w14:ligatures w14:val="none"/>
        </w:rPr>
        <w:t xml:space="preserve"> iz prethodne točke, utvrđuje se zbroj bodova za svako dijete, prema kriterijima kako slijedi:</w:t>
      </w:r>
    </w:p>
    <w:p w14:paraId="2A574D4B" w14:textId="77777777" w:rsidR="003308A5" w:rsidRDefault="003308A5" w:rsidP="00D6782E">
      <w:pPr>
        <w:spacing w:after="0" w:line="240" w:lineRule="auto"/>
        <w:jc w:val="both"/>
        <w:rPr>
          <w:rFonts w:eastAsia="Times New Roman" w:cs="Arial"/>
          <w:kern w:val="0"/>
          <w:sz w:val="24"/>
          <w:szCs w:val="24"/>
          <w:lang w:eastAsia="hr-HR"/>
          <w14:ligatures w14:val="none"/>
        </w:rPr>
      </w:pPr>
    </w:p>
    <w:p w14:paraId="2B964E0E" w14:textId="55C4945A" w:rsidR="003308A5" w:rsidRPr="00D6782E" w:rsidRDefault="003308A5" w:rsidP="00D6782E">
      <w:pPr>
        <w:spacing w:after="0" w:line="240" w:lineRule="auto"/>
        <w:jc w:val="both"/>
        <w:rPr>
          <w:rFonts w:eastAsia="Times New Roman" w:cs="Arial"/>
          <w:kern w:val="0"/>
          <w:sz w:val="24"/>
          <w:szCs w:val="24"/>
          <w:lang w:eastAsia="hr-HR"/>
          <w14:ligatures w14:val="none"/>
        </w:rPr>
      </w:pPr>
    </w:p>
    <w:tbl>
      <w:tblPr>
        <w:tblpPr w:leftFromText="180" w:rightFromText="180" w:vertAnchor="page" w:horzAnchor="margin" w:tblpY="4417"/>
        <w:tblW w:w="9290" w:type="dxa"/>
        <w:tblLook w:val="04A0" w:firstRow="1" w:lastRow="0" w:firstColumn="1" w:lastColumn="0" w:noHBand="0" w:noVBand="1"/>
      </w:tblPr>
      <w:tblGrid>
        <w:gridCol w:w="7854"/>
        <w:gridCol w:w="1436"/>
      </w:tblGrid>
      <w:tr w:rsidR="00401BD1" w:rsidRPr="00D675C2" w14:paraId="1A86DFAF" w14:textId="77777777" w:rsidTr="00401BD1">
        <w:trPr>
          <w:trHeight w:val="389"/>
        </w:trPr>
        <w:tc>
          <w:tcPr>
            <w:tcW w:w="7854" w:type="dxa"/>
            <w:tcBorders>
              <w:top w:val="single" w:sz="4" w:space="0" w:color="4BACC6"/>
              <w:left w:val="single" w:sz="4" w:space="0" w:color="4BACC6"/>
              <w:bottom w:val="nil"/>
              <w:right w:val="single" w:sz="4" w:space="0" w:color="4BACC6"/>
            </w:tcBorders>
            <w:shd w:val="clear" w:color="000000" w:fill="4BACC6"/>
            <w:vAlign w:val="center"/>
            <w:hideMark/>
          </w:tcPr>
          <w:p w14:paraId="2D931764" w14:textId="77777777" w:rsidR="00401BD1" w:rsidRPr="00D675C2" w:rsidRDefault="00401BD1" w:rsidP="00401BD1">
            <w:pPr>
              <w:spacing w:after="0" w:line="240" w:lineRule="auto"/>
              <w:jc w:val="center"/>
              <w:rPr>
                <w:rFonts w:ascii="Aptos" w:eastAsia="Times New Roman" w:hAnsi="Aptos" w:cs="Times New Roman"/>
                <w:b/>
                <w:bCs/>
                <w:kern w:val="0"/>
                <w:sz w:val="24"/>
                <w:szCs w:val="24"/>
                <w:lang w:eastAsia="hr-HR"/>
                <w14:ligatures w14:val="none"/>
              </w:rPr>
            </w:pPr>
            <w:r w:rsidRPr="00D675C2">
              <w:rPr>
                <w:rFonts w:ascii="Aptos" w:eastAsia="Times New Roman" w:hAnsi="Aptos" w:cs="Times New Roman"/>
                <w:b/>
                <w:bCs/>
                <w:kern w:val="0"/>
                <w:sz w:val="24"/>
                <w:szCs w:val="24"/>
                <w:lang w:eastAsia="hr-HR"/>
                <w14:ligatures w14:val="none"/>
              </w:rPr>
              <w:t>KRITERIJI</w:t>
            </w:r>
          </w:p>
        </w:tc>
        <w:tc>
          <w:tcPr>
            <w:tcW w:w="1436" w:type="dxa"/>
            <w:tcBorders>
              <w:top w:val="single" w:sz="4" w:space="0" w:color="4BACC6"/>
              <w:left w:val="nil"/>
              <w:bottom w:val="nil"/>
              <w:right w:val="single" w:sz="4" w:space="0" w:color="4BACC6"/>
            </w:tcBorders>
            <w:shd w:val="clear" w:color="000000" w:fill="4BACC6"/>
            <w:vAlign w:val="center"/>
            <w:hideMark/>
          </w:tcPr>
          <w:p w14:paraId="7EF5107F" w14:textId="77777777" w:rsidR="00401BD1" w:rsidRPr="00D675C2" w:rsidRDefault="00401BD1" w:rsidP="00401BD1">
            <w:pPr>
              <w:spacing w:after="0" w:line="240" w:lineRule="auto"/>
              <w:jc w:val="center"/>
              <w:rPr>
                <w:rFonts w:ascii="Aptos" w:eastAsia="Times New Roman" w:hAnsi="Aptos" w:cs="Times New Roman"/>
                <w:b/>
                <w:bCs/>
                <w:kern w:val="0"/>
                <w:sz w:val="24"/>
                <w:szCs w:val="24"/>
                <w:lang w:eastAsia="hr-HR"/>
                <w14:ligatures w14:val="none"/>
              </w:rPr>
            </w:pPr>
            <w:r w:rsidRPr="00D675C2">
              <w:rPr>
                <w:rFonts w:ascii="Aptos" w:eastAsia="Times New Roman" w:hAnsi="Aptos" w:cs="Times New Roman"/>
                <w:b/>
                <w:bCs/>
                <w:kern w:val="0"/>
                <w:sz w:val="24"/>
                <w:szCs w:val="24"/>
                <w:lang w:eastAsia="hr-HR"/>
                <w14:ligatures w14:val="none"/>
              </w:rPr>
              <w:t>BODOVI</w:t>
            </w:r>
          </w:p>
        </w:tc>
      </w:tr>
      <w:tr w:rsidR="00401BD1" w:rsidRPr="00D675C2" w14:paraId="49058B10" w14:textId="77777777" w:rsidTr="00401BD1">
        <w:trPr>
          <w:trHeight w:val="706"/>
        </w:trPr>
        <w:tc>
          <w:tcPr>
            <w:tcW w:w="7854" w:type="dxa"/>
            <w:tcBorders>
              <w:top w:val="single" w:sz="8" w:space="0" w:color="4BACC6"/>
              <w:left w:val="single" w:sz="8" w:space="0" w:color="4BACC6"/>
              <w:bottom w:val="single" w:sz="8" w:space="0" w:color="4BACC6"/>
              <w:right w:val="single" w:sz="8" w:space="0" w:color="4BACC6"/>
            </w:tcBorders>
            <w:vAlign w:val="center"/>
            <w:hideMark/>
          </w:tcPr>
          <w:p w14:paraId="434006AE" w14:textId="5FF13553" w:rsidR="00401BD1" w:rsidRPr="00D675C2" w:rsidRDefault="00401BD1" w:rsidP="00401BD1">
            <w:pPr>
              <w:spacing w:after="0" w:line="240" w:lineRule="auto"/>
              <w:ind w:firstLineChars="14" w:firstLine="34"/>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Djeca koja imaju prebivalište ili boravište na području</w:t>
            </w:r>
            <w:r>
              <w:rPr>
                <w:rFonts w:ascii="Aptos" w:eastAsia="Times New Roman" w:hAnsi="Aptos" w:cs="Times New Roman"/>
                <w:color w:val="000000"/>
                <w:kern w:val="0"/>
                <w:sz w:val="24"/>
                <w:szCs w:val="24"/>
                <w:lang w:eastAsia="hr-HR"/>
                <w14:ligatures w14:val="none"/>
              </w:rPr>
              <w:t xml:space="preserve"> Općine Štefanje</w:t>
            </w:r>
            <w:r w:rsidRPr="00D675C2">
              <w:rPr>
                <w:rFonts w:ascii="Aptos" w:eastAsia="Times New Roman" w:hAnsi="Aptos" w:cs="Times New Roman"/>
                <w:color w:val="000000"/>
                <w:kern w:val="0"/>
                <w:sz w:val="24"/>
                <w:szCs w:val="24"/>
                <w:lang w:eastAsia="hr-HR"/>
                <w14:ligatures w14:val="none"/>
              </w:rPr>
              <w:t xml:space="preserve">  </w:t>
            </w:r>
          </w:p>
        </w:tc>
        <w:tc>
          <w:tcPr>
            <w:tcW w:w="1436" w:type="dxa"/>
            <w:tcBorders>
              <w:top w:val="single" w:sz="8" w:space="0" w:color="4BACC6"/>
              <w:left w:val="nil"/>
              <w:bottom w:val="single" w:sz="8" w:space="0" w:color="4BACC6"/>
              <w:right w:val="single" w:sz="8" w:space="0" w:color="4BACC6"/>
            </w:tcBorders>
            <w:noWrap/>
            <w:vAlign w:val="center"/>
            <w:hideMark/>
          </w:tcPr>
          <w:p w14:paraId="0A4D0D57"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30</w:t>
            </w:r>
          </w:p>
        </w:tc>
      </w:tr>
      <w:tr w:rsidR="00401BD1" w:rsidRPr="00D675C2" w14:paraId="724FAADB"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74B4B116" w14:textId="77777777" w:rsidR="00401BD1" w:rsidRPr="00D675C2" w:rsidRDefault="00401BD1" w:rsidP="00401BD1">
            <w:pPr>
              <w:spacing w:after="0" w:line="240" w:lineRule="auto"/>
              <w:ind w:firstLineChars="14" w:firstLine="34"/>
              <w:rPr>
                <w:rFonts w:ascii="Aptos" w:eastAsia="Times New Roman" w:hAnsi="Aptos" w:cs="Times New Roman"/>
                <w:kern w:val="0"/>
                <w:sz w:val="24"/>
                <w:szCs w:val="24"/>
                <w:lang w:eastAsia="hr-HR"/>
                <w14:ligatures w14:val="none"/>
              </w:rPr>
            </w:pPr>
            <w:r w:rsidRPr="00D675C2">
              <w:rPr>
                <w:rFonts w:ascii="Aptos" w:eastAsia="Times New Roman" w:hAnsi="Aptos" w:cs="Times New Roman"/>
                <w:kern w:val="0"/>
                <w:sz w:val="24"/>
                <w:szCs w:val="24"/>
                <w:lang w:eastAsia="hr-HR"/>
                <w14:ligatures w14:val="none"/>
              </w:rPr>
              <w:t>Djeca samohranih roditelja</w:t>
            </w:r>
          </w:p>
        </w:tc>
        <w:tc>
          <w:tcPr>
            <w:tcW w:w="1436" w:type="dxa"/>
            <w:tcBorders>
              <w:top w:val="nil"/>
              <w:left w:val="nil"/>
              <w:bottom w:val="single" w:sz="8" w:space="0" w:color="4BACC6"/>
              <w:right w:val="single" w:sz="8" w:space="0" w:color="4BACC6"/>
            </w:tcBorders>
            <w:noWrap/>
            <w:vAlign w:val="center"/>
            <w:hideMark/>
          </w:tcPr>
          <w:p w14:paraId="52FA95BF"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10</w:t>
            </w:r>
          </w:p>
        </w:tc>
      </w:tr>
      <w:tr w:rsidR="00401BD1" w:rsidRPr="00D675C2" w14:paraId="74341BD2"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755A9807" w14:textId="77777777" w:rsidR="00401BD1" w:rsidRPr="00D675C2" w:rsidRDefault="00401BD1" w:rsidP="00401BD1">
            <w:pPr>
              <w:spacing w:after="0" w:line="240" w:lineRule="auto"/>
              <w:ind w:firstLineChars="14" w:firstLine="34"/>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Dijete jednorodnih obitelji</w:t>
            </w:r>
          </w:p>
        </w:tc>
        <w:tc>
          <w:tcPr>
            <w:tcW w:w="1436" w:type="dxa"/>
            <w:tcBorders>
              <w:top w:val="nil"/>
              <w:left w:val="nil"/>
              <w:bottom w:val="single" w:sz="8" w:space="0" w:color="4BACC6"/>
              <w:right w:val="single" w:sz="8" w:space="0" w:color="4BACC6"/>
            </w:tcBorders>
            <w:noWrap/>
            <w:vAlign w:val="center"/>
            <w:hideMark/>
          </w:tcPr>
          <w:p w14:paraId="2F874A24"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10</w:t>
            </w:r>
          </w:p>
        </w:tc>
      </w:tr>
      <w:tr w:rsidR="00401BD1" w:rsidRPr="00D675C2" w14:paraId="2CD55A3F"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6AB0C3F8" w14:textId="52643BC9" w:rsidR="00401BD1" w:rsidRPr="00D675C2" w:rsidRDefault="00401BD1" w:rsidP="00401BD1">
            <w:pPr>
              <w:spacing w:after="0" w:line="240" w:lineRule="auto"/>
              <w:ind w:firstLineChars="14" w:firstLine="34"/>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Djeca koja su ostvarila pravo na socijalnu uslugu smještaja u</w:t>
            </w:r>
            <w:r w:rsidR="00B0122A">
              <w:rPr>
                <w:rFonts w:ascii="Aptos" w:eastAsia="Times New Roman" w:hAnsi="Aptos" w:cs="Times New Roman"/>
                <w:color w:val="000000"/>
                <w:kern w:val="0"/>
                <w:sz w:val="24"/>
                <w:szCs w:val="24"/>
                <w:lang w:eastAsia="hr-HR"/>
                <w14:ligatures w14:val="none"/>
              </w:rPr>
              <w:t xml:space="preserve"> </w:t>
            </w:r>
            <w:r w:rsidRPr="00D675C2">
              <w:rPr>
                <w:rFonts w:ascii="Aptos" w:eastAsia="Times New Roman" w:hAnsi="Aptos" w:cs="Times New Roman"/>
                <w:color w:val="000000"/>
                <w:kern w:val="0"/>
                <w:sz w:val="24"/>
                <w:szCs w:val="24"/>
                <w:lang w:eastAsia="hr-HR"/>
                <w14:ligatures w14:val="none"/>
              </w:rPr>
              <w:t>udomiteljskim obiteljima</w:t>
            </w:r>
          </w:p>
        </w:tc>
        <w:tc>
          <w:tcPr>
            <w:tcW w:w="1436" w:type="dxa"/>
            <w:tcBorders>
              <w:top w:val="nil"/>
              <w:left w:val="nil"/>
              <w:bottom w:val="single" w:sz="8" w:space="0" w:color="4BACC6"/>
              <w:right w:val="single" w:sz="8" w:space="0" w:color="4BACC6"/>
            </w:tcBorders>
            <w:noWrap/>
            <w:vAlign w:val="center"/>
            <w:hideMark/>
          </w:tcPr>
          <w:p w14:paraId="1A5AEA25"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10</w:t>
            </w:r>
          </w:p>
        </w:tc>
      </w:tr>
      <w:tr w:rsidR="00401BD1" w:rsidRPr="00D675C2" w14:paraId="3181FCBA"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0FF3DD56" w14:textId="77777777" w:rsidR="00401BD1" w:rsidRPr="00D675C2" w:rsidRDefault="00401BD1" w:rsidP="00401BD1">
            <w:pPr>
              <w:spacing w:after="0" w:line="240" w:lineRule="auto"/>
              <w:ind w:firstLineChars="14" w:firstLine="34"/>
              <w:rPr>
                <w:rFonts w:ascii="Aptos" w:eastAsia="Times New Roman" w:hAnsi="Aptos" w:cs="Times New Roman"/>
                <w:kern w:val="0"/>
                <w:sz w:val="24"/>
                <w:szCs w:val="24"/>
                <w:lang w:eastAsia="hr-HR"/>
                <w14:ligatures w14:val="none"/>
              </w:rPr>
            </w:pPr>
            <w:r w:rsidRPr="00D675C2">
              <w:rPr>
                <w:rFonts w:ascii="Aptos" w:eastAsia="Times New Roman" w:hAnsi="Aptos" w:cs="Times New Roman"/>
                <w:kern w:val="0"/>
                <w:sz w:val="24"/>
                <w:szCs w:val="24"/>
                <w:lang w:eastAsia="hr-HR"/>
                <w14:ligatures w14:val="none"/>
              </w:rPr>
              <w:t>Djeca oba zaposlena roditelja</w:t>
            </w:r>
          </w:p>
        </w:tc>
        <w:tc>
          <w:tcPr>
            <w:tcW w:w="1436" w:type="dxa"/>
            <w:tcBorders>
              <w:top w:val="nil"/>
              <w:left w:val="nil"/>
              <w:bottom w:val="single" w:sz="8" w:space="0" w:color="4BACC6"/>
              <w:right w:val="single" w:sz="8" w:space="0" w:color="4BACC6"/>
            </w:tcBorders>
            <w:noWrap/>
            <w:vAlign w:val="center"/>
            <w:hideMark/>
          </w:tcPr>
          <w:p w14:paraId="197ED36F"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30</w:t>
            </w:r>
          </w:p>
        </w:tc>
      </w:tr>
      <w:tr w:rsidR="00401BD1" w:rsidRPr="00D675C2" w14:paraId="50E20367"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62C93646" w14:textId="77777777" w:rsidR="00401BD1" w:rsidRPr="00D675C2" w:rsidRDefault="00401BD1" w:rsidP="00401BD1">
            <w:pPr>
              <w:spacing w:after="0" w:line="240" w:lineRule="auto"/>
              <w:rPr>
                <w:rFonts w:ascii="Aptos" w:eastAsia="Times New Roman" w:hAnsi="Aptos" w:cs="Times New Roman"/>
                <w:kern w:val="0"/>
                <w:sz w:val="24"/>
                <w:szCs w:val="24"/>
                <w:lang w:eastAsia="hr-HR"/>
                <w14:ligatures w14:val="none"/>
              </w:rPr>
            </w:pPr>
            <w:r w:rsidRPr="00D675C2">
              <w:rPr>
                <w:rFonts w:ascii="Aptos" w:eastAsia="Times New Roman" w:hAnsi="Aptos" w:cs="Times New Roman"/>
                <w:kern w:val="0"/>
                <w:sz w:val="24"/>
                <w:szCs w:val="24"/>
                <w:lang w:eastAsia="hr-HR"/>
                <w14:ligatures w14:val="none"/>
              </w:rPr>
              <w:t>Djeca iz obitelji s troje ili više djece</w:t>
            </w:r>
          </w:p>
        </w:tc>
        <w:tc>
          <w:tcPr>
            <w:tcW w:w="1436" w:type="dxa"/>
            <w:tcBorders>
              <w:top w:val="nil"/>
              <w:left w:val="nil"/>
              <w:bottom w:val="single" w:sz="8" w:space="0" w:color="4BACC6"/>
              <w:right w:val="single" w:sz="8" w:space="0" w:color="4BACC6"/>
            </w:tcBorders>
            <w:noWrap/>
            <w:vAlign w:val="center"/>
            <w:hideMark/>
          </w:tcPr>
          <w:p w14:paraId="5C33F8F0"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5</w:t>
            </w:r>
          </w:p>
        </w:tc>
      </w:tr>
      <w:tr w:rsidR="00401BD1" w:rsidRPr="00D675C2" w14:paraId="0B74F8A8"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5BFFD38D" w14:textId="04FBA14C" w:rsidR="00401BD1" w:rsidRPr="00D675C2" w:rsidRDefault="00401BD1" w:rsidP="00401BD1">
            <w:pPr>
              <w:spacing w:after="0" w:line="240" w:lineRule="auto"/>
              <w:ind w:firstLineChars="14" w:firstLine="34"/>
              <w:jc w:val="both"/>
              <w:rPr>
                <w:rFonts w:ascii="Aptos" w:eastAsia="Times New Roman" w:hAnsi="Aptos" w:cs="Times New Roman"/>
                <w:kern w:val="0"/>
                <w:sz w:val="24"/>
                <w:szCs w:val="24"/>
                <w:lang w:eastAsia="hr-HR"/>
                <w14:ligatures w14:val="none"/>
              </w:rPr>
            </w:pPr>
            <w:r w:rsidRPr="00D675C2">
              <w:rPr>
                <w:rFonts w:ascii="Aptos" w:eastAsia="Times New Roman" w:hAnsi="Aptos" w:cs="Times New Roman"/>
                <w:kern w:val="0"/>
                <w:sz w:val="24"/>
                <w:szCs w:val="24"/>
                <w:lang w:eastAsia="hr-HR"/>
                <w14:ligatures w14:val="none"/>
              </w:rPr>
              <w:t>Djeca s teškoćama u razvoju i kroničnim bolestima koja imaju nalaz i</w:t>
            </w:r>
            <w:r w:rsidR="00B0122A">
              <w:rPr>
                <w:rFonts w:ascii="Aptos" w:eastAsia="Times New Roman" w:hAnsi="Aptos" w:cs="Times New Roman"/>
                <w:kern w:val="0"/>
                <w:sz w:val="24"/>
                <w:szCs w:val="24"/>
                <w:lang w:eastAsia="hr-HR"/>
                <w14:ligatures w14:val="none"/>
              </w:rPr>
              <w:t xml:space="preserve"> </w:t>
            </w:r>
            <w:r w:rsidRPr="00D675C2">
              <w:rPr>
                <w:rFonts w:ascii="Aptos" w:eastAsia="Times New Roman" w:hAnsi="Aptos" w:cs="Times New Roman"/>
                <w:kern w:val="0"/>
                <w:sz w:val="24"/>
                <w:szCs w:val="24"/>
                <w:lang w:eastAsia="hr-HR"/>
                <w14:ligatures w14:val="none"/>
              </w:rPr>
              <w:t>mišljenje tijela vještačenja ili potvrdu izabranoga pedijatra ili obiteljskoga liječnika da je razmjer teškoća u razvoju ili kronične</w:t>
            </w:r>
            <w:r>
              <w:rPr>
                <w:rFonts w:ascii="Aptos" w:eastAsia="Times New Roman" w:hAnsi="Aptos" w:cs="Times New Roman"/>
                <w:kern w:val="0"/>
                <w:sz w:val="24"/>
                <w:szCs w:val="24"/>
                <w:lang w:eastAsia="hr-HR"/>
                <w14:ligatures w14:val="none"/>
              </w:rPr>
              <w:t xml:space="preserve"> </w:t>
            </w:r>
            <w:r w:rsidRPr="00D675C2">
              <w:rPr>
                <w:rFonts w:ascii="Aptos" w:eastAsia="Times New Roman" w:hAnsi="Aptos" w:cs="Times New Roman"/>
                <w:kern w:val="0"/>
                <w:sz w:val="24"/>
                <w:szCs w:val="24"/>
                <w:lang w:eastAsia="hr-HR"/>
                <w14:ligatures w14:val="none"/>
              </w:rPr>
              <w:t xml:space="preserve">bolesti okvirno u skladu s listom oštećenja funkcionalnih sposobnosti </w:t>
            </w:r>
            <w:r>
              <w:rPr>
                <w:rFonts w:ascii="Aptos" w:eastAsia="Times New Roman" w:hAnsi="Aptos" w:cs="Times New Roman"/>
                <w:kern w:val="0"/>
                <w:sz w:val="24"/>
                <w:szCs w:val="24"/>
                <w:lang w:eastAsia="hr-HR"/>
                <w14:ligatures w14:val="none"/>
              </w:rPr>
              <w:t xml:space="preserve"> </w:t>
            </w:r>
            <w:r w:rsidRPr="00D675C2">
              <w:rPr>
                <w:rFonts w:ascii="Aptos" w:eastAsia="Times New Roman" w:hAnsi="Aptos" w:cs="Times New Roman"/>
                <w:kern w:val="0"/>
                <w:sz w:val="24"/>
                <w:szCs w:val="24"/>
                <w:lang w:eastAsia="hr-HR"/>
                <w14:ligatures w14:val="none"/>
              </w:rPr>
              <w:t>sukladno propisu kojim se uređuje metodologija vještačenja.</w:t>
            </w:r>
          </w:p>
        </w:tc>
        <w:tc>
          <w:tcPr>
            <w:tcW w:w="1436" w:type="dxa"/>
            <w:tcBorders>
              <w:top w:val="nil"/>
              <w:left w:val="nil"/>
              <w:bottom w:val="single" w:sz="8" w:space="0" w:color="4BACC6"/>
              <w:right w:val="single" w:sz="8" w:space="0" w:color="4BACC6"/>
            </w:tcBorders>
            <w:noWrap/>
            <w:vAlign w:val="center"/>
            <w:hideMark/>
          </w:tcPr>
          <w:p w14:paraId="0063B074"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10</w:t>
            </w:r>
          </w:p>
        </w:tc>
      </w:tr>
      <w:tr w:rsidR="00401BD1" w:rsidRPr="00D675C2" w14:paraId="4CA91FCD"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21740673" w14:textId="77777777" w:rsidR="00401BD1" w:rsidRPr="00D675C2" w:rsidRDefault="00401BD1" w:rsidP="00401BD1">
            <w:pPr>
              <w:spacing w:after="0" w:line="240" w:lineRule="auto"/>
              <w:ind w:firstLineChars="14" w:firstLine="34"/>
              <w:rPr>
                <w:rFonts w:ascii="Aptos" w:eastAsia="Times New Roman" w:hAnsi="Aptos" w:cs="Times New Roman"/>
                <w:kern w:val="0"/>
                <w:sz w:val="24"/>
                <w:szCs w:val="24"/>
                <w:lang w:eastAsia="hr-HR"/>
                <w14:ligatures w14:val="none"/>
              </w:rPr>
            </w:pPr>
            <w:r w:rsidRPr="00D675C2">
              <w:rPr>
                <w:rFonts w:ascii="Aptos" w:eastAsia="Times New Roman" w:hAnsi="Aptos" w:cs="Times New Roman"/>
                <w:kern w:val="0"/>
                <w:sz w:val="24"/>
                <w:szCs w:val="24"/>
                <w:lang w:eastAsia="hr-HR"/>
                <w14:ligatures w14:val="none"/>
              </w:rPr>
              <w:t>Djeca roditelja invalida Domovinskog rata</w:t>
            </w:r>
          </w:p>
        </w:tc>
        <w:tc>
          <w:tcPr>
            <w:tcW w:w="1436" w:type="dxa"/>
            <w:tcBorders>
              <w:top w:val="nil"/>
              <w:left w:val="nil"/>
              <w:bottom w:val="single" w:sz="8" w:space="0" w:color="4BACC6"/>
              <w:right w:val="single" w:sz="8" w:space="0" w:color="4BACC6"/>
            </w:tcBorders>
            <w:noWrap/>
            <w:vAlign w:val="center"/>
            <w:hideMark/>
          </w:tcPr>
          <w:p w14:paraId="7B281B38"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5</w:t>
            </w:r>
          </w:p>
        </w:tc>
      </w:tr>
      <w:tr w:rsidR="00401BD1" w:rsidRPr="00D675C2" w14:paraId="243B44DA" w14:textId="77777777" w:rsidTr="00401BD1">
        <w:trPr>
          <w:trHeight w:val="714"/>
        </w:trPr>
        <w:tc>
          <w:tcPr>
            <w:tcW w:w="7854" w:type="dxa"/>
            <w:tcBorders>
              <w:top w:val="nil"/>
              <w:left w:val="single" w:sz="8" w:space="0" w:color="4BACC6"/>
              <w:bottom w:val="single" w:sz="8" w:space="0" w:color="4BACC6"/>
              <w:right w:val="single" w:sz="8" w:space="0" w:color="4BACC6"/>
            </w:tcBorders>
            <w:noWrap/>
            <w:vAlign w:val="center"/>
            <w:hideMark/>
          </w:tcPr>
          <w:p w14:paraId="0F35E5A6" w14:textId="77777777" w:rsidR="00401BD1" w:rsidRPr="00D675C2" w:rsidRDefault="00401BD1" w:rsidP="00401BD1">
            <w:pPr>
              <w:spacing w:after="0" w:line="240" w:lineRule="auto"/>
              <w:ind w:firstLineChars="14" w:firstLine="34"/>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Djeca osoba s invaliditetom</w:t>
            </w:r>
          </w:p>
        </w:tc>
        <w:tc>
          <w:tcPr>
            <w:tcW w:w="1436" w:type="dxa"/>
            <w:tcBorders>
              <w:top w:val="nil"/>
              <w:left w:val="nil"/>
              <w:bottom w:val="single" w:sz="8" w:space="0" w:color="4BACC6"/>
              <w:right w:val="single" w:sz="8" w:space="0" w:color="4BACC6"/>
            </w:tcBorders>
            <w:noWrap/>
            <w:vAlign w:val="center"/>
            <w:hideMark/>
          </w:tcPr>
          <w:p w14:paraId="21B7D38B"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10</w:t>
            </w:r>
          </w:p>
        </w:tc>
      </w:tr>
      <w:tr w:rsidR="00401BD1" w:rsidRPr="00D675C2" w14:paraId="47A17EBB" w14:textId="77777777" w:rsidTr="00401BD1">
        <w:trPr>
          <w:trHeight w:val="706"/>
        </w:trPr>
        <w:tc>
          <w:tcPr>
            <w:tcW w:w="7854" w:type="dxa"/>
            <w:tcBorders>
              <w:top w:val="nil"/>
              <w:left w:val="single" w:sz="8" w:space="0" w:color="4BACC6"/>
              <w:bottom w:val="single" w:sz="8" w:space="0" w:color="4BACC6"/>
              <w:right w:val="single" w:sz="8" w:space="0" w:color="4BACC6"/>
            </w:tcBorders>
            <w:vAlign w:val="center"/>
            <w:hideMark/>
          </w:tcPr>
          <w:p w14:paraId="10CD325E" w14:textId="77777777" w:rsidR="00401BD1" w:rsidRPr="00D675C2" w:rsidRDefault="00401BD1" w:rsidP="00401BD1">
            <w:pPr>
              <w:spacing w:after="0" w:line="240" w:lineRule="auto"/>
              <w:ind w:firstLineChars="14" w:firstLine="34"/>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 xml:space="preserve">Djeca roditelja koji primaju doplatak za djecu ili roditelja korisnika </w:t>
            </w:r>
          </w:p>
          <w:p w14:paraId="2B120B74" w14:textId="77777777" w:rsidR="00401BD1" w:rsidRPr="00D675C2" w:rsidRDefault="00401BD1" w:rsidP="00401BD1">
            <w:pPr>
              <w:spacing w:after="0" w:line="240" w:lineRule="auto"/>
              <w:ind w:firstLineChars="14" w:firstLine="34"/>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zajamčene minimalne naknade</w:t>
            </w:r>
          </w:p>
        </w:tc>
        <w:tc>
          <w:tcPr>
            <w:tcW w:w="1436" w:type="dxa"/>
            <w:tcBorders>
              <w:top w:val="nil"/>
              <w:left w:val="nil"/>
              <w:bottom w:val="single" w:sz="8" w:space="0" w:color="4BACC6"/>
              <w:right w:val="single" w:sz="8" w:space="0" w:color="4BACC6"/>
            </w:tcBorders>
            <w:noWrap/>
            <w:vAlign w:val="center"/>
            <w:hideMark/>
          </w:tcPr>
          <w:p w14:paraId="6E4E29AB" w14:textId="77777777" w:rsidR="00401BD1" w:rsidRPr="00D675C2" w:rsidRDefault="00401BD1" w:rsidP="00401BD1">
            <w:pPr>
              <w:spacing w:after="0" w:line="240" w:lineRule="auto"/>
              <w:jc w:val="center"/>
              <w:rPr>
                <w:rFonts w:ascii="Aptos" w:eastAsia="Times New Roman" w:hAnsi="Aptos" w:cs="Times New Roman"/>
                <w:color w:val="000000"/>
                <w:kern w:val="0"/>
                <w:sz w:val="24"/>
                <w:szCs w:val="24"/>
                <w:lang w:eastAsia="hr-HR"/>
                <w14:ligatures w14:val="none"/>
              </w:rPr>
            </w:pPr>
            <w:r w:rsidRPr="00D675C2">
              <w:rPr>
                <w:rFonts w:ascii="Aptos" w:eastAsia="Times New Roman" w:hAnsi="Aptos" w:cs="Times New Roman"/>
                <w:color w:val="000000"/>
                <w:kern w:val="0"/>
                <w:sz w:val="24"/>
                <w:szCs w:val="24"/>
                <w:lang w:eastAsia="hr-HR"/>
                <w14:ligatures w14:val="none"/>
              </w:rPr>
              <w:t>5</w:t>
            </w:r>
          </w:p>
        </w:tc>
      </w:tr>
    </w:tbl>
    <w:p w14:paraId="4DC1D460" w14:textId="77777777" w:rsidR="00401BD1" w:rsidRDefault="00401BD1" w:rsidP="00D6782E">
      <w:pPr>
        <w:spacing w:after="0" w:line="240" w:lineRule="auto"/>
        <w:jc w:val="both"/>
        <w:rPr>
          <w:rFonts w:eastAsia="Times New Roman" w:cs="Arial"/>
          <w:kern w:val="0"/>
          <w:sz w:val="24"/>
          <w:szCs w:val="24"/>
          <w:lang w:eastAsia="hr-HR"/>
          <w14:ligatures w14:val="none"/>
        </w:rPr>
      </w:pPr>
    </w:p>
    <w:p w14:paraId="191F9F71" w14:textId="2367CFEA" w:rsidR="00910F9E" w:rsidRDefault="00401BD1" w:rsidP="00D6782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910F9E" w:rsidRPr="00910F9E">
        <w:rPr>
          <w:rFonts w:eastAsia="Times New Roman" w:cs="Arial"/>
          <w:kern w:val="0"/>
          <w:sz w:val="24"/>
          <w:szCs w:val="24"/>
          <w:lang w:eastAsia="hr-HR"/>
          <w14:ligatures w14:val="none"/>
        </w:rPr>
        <w:t>Ako se sva prijavljena djeca mogu upisati u Vrtić, neće se primjenjivati kriteriji za ostvarivanje prednosti</w:t>
      </w:r>
      <w:r w:rsidR="00910F9E">
        <w:rPr>
          <w:rFonts w:eastAsia="Times New Roman" w:cs="Arial"/>
          <w:kern w:val="0"/>
          <w:sz w:val="24"/>
          <w:szCs w:val="24"/>
          <w:lang w:eastAsia="hr-HR"/>
          <w14:ligatures w14:val="none"/>
        </w:rPr>
        <w:t>.</w:t>
      </w:r>
    </w:p>
    <w:p w14:paraId="5D0ABCD7" w14:textId="7304C5A7" w:rsidR="003308A5" w:rsidRDefault="003308A5" w:rsidP="00D6782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 xml:space="preserve">Ako više djece </w:t>
      </w:r>
      <w:r w:rsidR="00910F9E">
        <w:rPr>
          <w:rFonts w:eastAsia="Times New Roman" w:cs="Arial"/>
          <w:kern w:val="0"/>
          <w:sz w:val="24"/>
          <w:szCs w:val="24"/>
          <w:lang w:eastAsia="hr-HR"/>
          <w14:ligatures w14:val="none"/>
        </w:rPr>
        <w:t xml:space="preserve">ostvari isti broj bodova, prednost pri upisu ima starije dijete. </w:t>
      </w:r>
    </w:p>
    <w:p w14:paraId="35C9DA1E" w14:textId="77777777" w:rsidR="00910F9E" w:rsidRPr="00910F9E" w:rsidRDefault="00910F9E" w:rsidP="00910F9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Pr="00910F9E">
        <w:rPr>
          <w:rFonts w:eastAsia="Times New Roman" w:cs="Arial"/>
          <w:kern w:val="0"/>
          <w:sz w:val="24"/>
          <w:szCs w:val="24"/>
          <w:lang w:eastAsia="hr-HR"/>
          <w14:ligatures w14:val="none"/>
        </w:rPr>
        <w:t xml:space="preserve">U slučaju upisa djece čiji roditelji, odnosno skrbnici imaju prebivalište izvan područja Općine Štefanje, roditelji/skrbnici plaćaju punu cijenu usluge za program u koji </w:t>
      </w:r>
      <w:r w:rsidRPr="00910F9E">
        <w:rPr>
          <w:rFonts w:eastAsia="Times New Roman" w:cs="Arial"/>
          <w:kern w:val="0"/>
          <w:sz w:val="24"/>
          <w:szCs w:val="24"/>
          <w:lang w:eastAsia="hr-HR"/>
          <w14:ligatures w14:val="none"/>
        </w:rPr>
        <w:lastRenderedPageBreak/>
        <w:t>se dijete upisuje, a od svojeg nadležnog tijela lokalne samouprave na čijem području imaju prebivalište mogu tražiti suglasnost za sufinanciranje.</w:t>
      </w:r>
    </w:p>
    <w:p w14:paraId="17E833A0"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4211349A" w14:textId="2A14F4D4" w:rsidR="004352A9" w:rsidRPr="004352A9" w:rsidRDefault="009D27CE"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 xml:space="preserve">Prije upisa u </w:t>
      </w:r>
      <w:r w:rsidR="00401BD1">
        <w:rPr>
          <w:rFonts w:eastAsia="Times New Roman" w:cs="Arial"/>
          <w:kern w:val="0"/>
          <w:sz w:val="24"/>
          <w:szCs w:val="24"/>
          <w:lang w:eastAsia="hr-HR"/>
          <w14:ligatures w14:val="none"/>
        </w:rPr>
        <w:t>V</w:t>
      </w:r>
      <w:r w:rsidR="004352A9" w:rsidRPr="004352A9">
        <w:rPr>
          <w:rFonts w:eastAsia="Times New Roman" w:cs="Arial"/>
          <w:kern w:val="0"/>
          <w:sz w:val="24"/>
          <w:szCs w:val="24"/>
          <w:lang w:eastAsia="hr-HR"/>
          <w14:ligatures w14:val="none"/>
        </w:rPr>
        <w:t>rtić provodi se inicijalni razgovor s roditeljem i djetetom, odnosno provodi se opažanje djetetova ponašanja i komuniciranja uz nazočnost roditelja, a koje provodi stručno povjerenstvo dječjeg vrtića (stručni suradnici, viša medicinska sestra i ravnatelj).</w:t>
      </w:r>
    </w:p>
    <w:p w14:paraId="0B95040B"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50C05B7D" w14:textId="10924D2D" w:rsidR="004352A9" w:rsidRPr="004352A9" w:rsidRDefault="009D27CE" w:rsidP="00910F9E">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 xml:space="preserve">Prosudbu o uključivanju djece u odgojno-obrazovne skupine s redovitim ili posebnim programima za djecu s teškoćama u razvoju, djece sa zdravstvenim teškoćama i neurološkim oštećenjima, kao i djece koja pri upisu imaju priložene preporuke stručnjaka donosi stručno povjerenstvo </w:t>
      </w:r>
      <w:r w:rsidR="00401BD1">
        <w:rPr>
          <w:rFonts w:eastAsia="Times New Roman" w:cs="Arial"/>
          <w:kern w:val="0"/>
          <w:sz w:val="24"/>
          <w:szCs w:val="24"/>
          <w:lang w:eastAsia="hr-HR"/>
          <w14:ligatures w14:val="none"/>
        </w:rPr>
        <w:t>V</w:t>
      </w:r>
      <w:r w:rsidR="004352A9" w:rsidRPr="004352A9">
        <w:rPr>
          <w:rFonts w:eastAsia="Times New Roman" w:cs="Arial"/>
          <w:kern w:val="0"/>
          <w:sz w:val="24"/>
          <w:szCs w:val="24"/>
          <w:lang w:eastAsia="hr-HR"/>
          <w14:ligatures w14:val="none"/>
        </w:rPr>
        <w:t>rtića.</w:t>
      </w:r>
    </w:p>
    <w:p w14:paraId="77370226"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145A6292" w14:textId="4A8FE55D" w:rsidR="004352A9" w:rsidRPr="004352A9" w:rsidRDefault="000460F0"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Bodovi utvrđeni po kriterijima</w:t>
      </w:r>
      <w:r w:rsidR="00401BD1">
        <w:rPr>
          <w:rFonts w:eastAsia="Times New Roman" w:cs="Arial"/>
          <w:kern w:val="0"/>
          <w:sz w:val="24"/>
          <w:szCs w:val="24"/>
          <w:lang w:eastAsia="hr-HR"/>
          <w14:ligatures w14:val="none"/>
        </w:rPr>
        <w:t xml:space="preserve"> </w:t>
      </w:r>
      <w:r w:rsidR="004352A9" w:rsidRPr="004352A9">
        <w:rPr>
          <w:rFonts w:eastAsia="Times New Roman" w:cs="Arial"/>
          <w:kern w:val="0"/>
          <w:sz w:val="24"/>
          <w:szCs w:val="24"/>
          <w:lang w:eastAsia="hr-HR"/>
          <w14:ligatures w14:val="none"/>
        </w:rPr>
        <w:t>zbrajaju se i na temelju ukupnog broja bodova utvrđuje se lista prioriteta na koju se redom stavljaju prijave podnositelja od većeg broja bodova do najmanjeg.</w:t>
      </w:r>
    </w:p>
    <w:p w14:paraId="6A842AC4"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6B699617" w14:textId="673B06A4" w:rsidR="004352A9" w:rsidRPr="004352A9" w:rsidRDefault="000460F0"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Ako i nakon primjene utvrđenih kriterija više prijava podnositelja ostvaruje isti broj bodova svrstavanje se obavlja po datumu rođenja djeteta, od najstarijeg ka mlađemu.</w:t>
      </w:r>
    </w:p>
    <w:p w14:paraId="77E94DC6"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4C599BB1" w14:textId="063D442E" w:rsidR="004352A9" w:rsidRDefault="000460F0"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Djeca koja se tijekom godine ispišu iz Vrtića, u novoj pedagoškoj godini nemaju nikakvu prednost pri upisu. Za njih će se utvrđivati broj bodova kao i za svu novoprimljenu djecu po kriterijima utvrđenom Odlukom.</w:t>
      </w:r>
      <w:r w:rsidR="00E861AF">
        <w:rPr>
          <w:rFonts w:eastAsia="Times New Roman" w:cs="Arial"/>
          <w:kern w:val="0"/>
          <w:sz w:val="24"/>
          <w:szCs w:val="24"/>
          <w:lang w:eastAsia="hr-HR"/>
          <w14:ligatures w14:val="none"/>
        </w:rPr>
        <w:t xml:space="preserve"> Također</w:t>
      </w:r>
      <w:r w:rsidR="00D15416">
        <w:rPr>
          <w:rFonts w:eastAsia="Times New Roman" w:cs="Arial"/>
          <w:kern w:val="0"/>
          <w:sz w:val="24"/>
          <w:szCs w:val="24"/>
          <w:lang w:eastAsia="hr-HR"/>
          <w14:ligatures w14:val="none"/>
        </w:rPr>
        <w:t>,</w:t>
      </w:r>
      <w:r w:rsidR="00E861AF">
        <w:rPr>
          <w:rFonts w:eastAsia="Times New Roman" w:cs="Arial"/>
          <w:kern w:val="0"/>
          <w:sz w:val="24"/>
          <w:szCs w:val="24"/>
          <w:lang w:eastAsia="hr-HR"/>
          <w14:ligatures w14:val="none"/>
        </w:rPr>
        <w:t xml:space="preserve"> djeca koja se ne upišu</w:t>
      </w:r>
      <w:r w:rsidR="00D15416">
        <w:rPr>
          <w:rFonts w:eastAsia="Times New Roman" w:cs="Arial"/>
          <w:kern w:val="0"/>
          <w:sz w:val="24"/>
          <w:szCs w:val="24"/>
          <w:lang w:eastAsia="hr-HR"/>
          <w14:ligatures w14:val="none"/>
        </w:rPr>
        <w:t xml:space="preserve"> </w:t>
      </w:r>
      <w:r w:rsidR="008E383F">
        <w:rPr>
          <w:rFonts w:eastAsia="Times New Roman" w:cs="Arial"/>
          <w:kern w:val="0"/>
          <w:sz w:val="24"/>
          <w:szCs w:val="24"/>
          <w:lang w:eastAsia="hr-HR"/>
          <w14:ligatures w14:val="none"/>
        </w:rPr>
        <w:t>tijekom</w:t>
      </w:r>
      <w:r w:rsidR="00D15416">
        <w:rPr>
          <w:rFonts w:eastAsia="Times New Roman" w:cs="Arial"/>
          <w:kern w:val="0"/>
          <w:sz w:val="24"/>
          <w:szCs w:val="24"/>
          <w:lang w:eastAsia="hr-HR"/>
          <w14:ligatures w14:val="none"/>
        </w:rPr>
        <w:t xml:space="preserve"> godin</w:t>
      </w:r>
      <w:r w:rsidR="008E383F">
        <w:rPr>
          <w:rFonts w:eastAsia="Times New Roman" w:cs="Arial"/>
          <w:kern w:val="0"/>
          <w:sz w:val="24"/>
          <w:szCs w:val="24"/>
          <w:lang w:eastAsia="hr-HR"/>
          <w14:ligatures w14:val="none"/>
        </w:rPr>
        <w:t>e</w:t>
      </w:r>
      <w:r w:rsidR="00D15416">
        <w:rPr>
          <w:rFonts w:eastAsia="Times New Roman" w:cs="Arial"/>
          <w:kern w:val="0"/>
          <w:sz w:val="24"/>
          <w:szCs w:val="24"/>
          <w:lang w:eastAsia="hr-HR"/>
          <w14:ligatures w14:val="none"/>
        </w:rPr>
        <w:t>, a bili su na listi čekanja prošlu pedagošku godinu</w:t>
      </w:r>
      <w:r w:rsidR="00E861AF">
        <w:rPr>
          <w:rFonts w:eastAsia="Times New Roman" w:cs="Arial"/>
          <w:kern w:val="0"/>
          <w:sz w:val="24"/>
          <w:szCs w:val="24"/>
          <w:lang w:eastAsia="hr-HR"/>
          <w14:ligatures w14:val="none"/>
        </w:rPr>
        <w:t xml:space="preserve"> (ili na prošlim upisima nisu ostvarili bodovni prag) ove godine su obvezni ponovno </w:t>
      </w:r>
      <w:r w:rsidR="00E41C1C">
        <w:rPr>
          <w:rFonts w:eastAsia="Times New Roman" w:cs="Arial"/>
          <w:kern w:val="0"/>
          <w:sz w:val="24"/>
          <w:szCs w:val="24"/>
          <w:lang w:eastAsia="hr-HR"/>
          <w14:ligatures w14:val="none"/>
        </w:rPr>
        <w:t>podnijeti</w:t>
      </w:r>
      <w:r w:rsidR="00E861AF">
        <w:rPr>
          <w:rFonts w:eastAsia="Times New Roman" w:cs="Arial"/>
          <w:kern w:val="0"/>
          <w:sz w:val="24"/>
          <w:szCs w:val="24"/>
          <w:lang w:eastAsia="hr-HR"/>
          <w14:ligatures w14:val="none"/>
        </w:rPr>
        <w:t xml:space="preserve"> Zahtjev s navedenom dokumentacijom.</w:t>
      </w:r>
      <w:r w:rsidR="00214878">
        <w:rPr>
          <w:rFonts w:eastAsia="Times New Roman" w:cs="Arial"/>
          <w:kern w:val="0"/>
          <w:sz w:val="24"/>
          <w:szCs w:val="24"/>
          <w:lang w:eastAsia="hr-HR"/>
          <w14:ligatures w14:val="none"/>
        </w:rPr>
        <w:t xml:space="preserve"> </w:t>
      </w:r>
    </w:p>
    <w:p w14:paraId="1C9E1FD3" w14:textId="77777777" w:rsidR="00214878" w:rsidRDefault="00214878" w:rsidP="004352A9">
      <w:pPr>
        <w:spacing w:after="0" w:line="240" w:lineRule="auto"/>
        <w:jc w:val="both"/>
        <w:rPr>
          <w:rFonts w:eastAsia="Times New Roman" w:cs="Arial"/>
          <w:kern w:val="0"/>
          <w:sz w:val="24"/>
          <w:szCs w:val="24"/>
          <w:lang w:eastAsia="hr-HR"/>
          <w14:ligatures w14:val="none"/>
        </w:rPr>
      </w:pPr>
    </w:p>
    <w:p w14:paraId="548FDB24" w14:textId="0A26A851" w:rsidR="00C223FA" w:rsidRDefault="00214878" w:rsidP="00C223FA">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C223FA" w:rsidRPr="00C223FA">
        <w:rPr>
          <w:rFonts w:eastAsia="Times New Roman" w:cs="Arial"/>
          <w:kern w:val="0"/>
          <w:sz w:val="24"/>
          <w:szCs w:val="24"/>
          <w:lang w:eastAsia="hr-HR"/>
          <w14:ligatures w14:val="none"/>
        </w:rPr>
        <w:t>Djeca koja do 1. rujna tekuće pedagoške godine nisu navršila godinu dana života ne ostvaruju pravo na upis od početka pedagoške godine</w:t>
      </w:r>
      <w:r w:rsidR="00C223FA">
        <w:rPr>
          <w:rFonts w:eastAsia="Times New Roman" w:cs="Arial"/>
          <w:kern w:val="0"/>
          <w:sz w:val="24"/>
          <w:szCs w:val="24"/>
          <w:lang w:eastAsia="hr-HR"/>
          <w14:ligatures w14:val="none"/>
        </w:rPr>
        <w:t xml:space="preserve">, oni </w:t>
      </w:r>
      <w:r w:rsidR="00C223FA" w:rsidRPr="00C223FA">
        <w:rPr>
          <w:rFonts w:eastAsia="Times New Roman" w:cs="Arial"/>
          <w:kern w:val="0"/>
          <w:sz w:val="24"/>
          <w:szCs w:val="24"/>
          <w:lang w:eastAsia="hr-HR"/>
          <w14:ligatures w14:val="none"/>
        </w:rPr>
        <w:t xml:space="preserve">će </w:t>
      </w:r>
      <w:r w:rsidR="00C223FA">
        <w:rPr>
          <w:rFonts w:eastAsia="Times New Roman" w:cs="Arial"/>
          <w:kern w:val="0"/>
          <w:sz w:val="24"/>
          <w:szCs w:val="24"/>
          <w:lang w:eastAsia="hr-HR"/>
          <w14:ligatures w14:val="none"/>
        </w:rPr>
        <w:t xml:space="preserve">biti </w:t>
      </w:r>
      <w:r w:rsidR="00C223FA" w:rsidRPr="00C223FA">
        <w:rPr>
          <w:rFonts w:eastAsia="Times New Roman" w:cs="Arial"/>
          <w:kern w:val="0"/>
          <w:sz w:val="24"/>
          <w:szCs w:val="24"/>
          <w:lang w:eastAsia="hr-HR"/>
          <w14:ligatures w14:val="none"/>
        </w:rPr>
        <w:t>uvršten</w:t>
      </w:r>
      <w:r w:rsidR="00C223FA">
        <w:rPr>
          <w:rFonts w:eastAsia="Times New Roman" w:cs="Arial"/>
          <w:kern w:val="0"/>
          <w:sz w:val="24"/>
          <w:szCs w:val="24"/>
          <w:lang w:eastAsia="hr-HR"/>
          <w14:ligatures w14:val="none"/>
        </w:rPr>
        <w:t>i</w:t>
      </w:r>
      <w:r w:rsidR="00C223FA" w:rsidRPr="00C223FA">
        <w:rPr>
          <w:rFonts w:eastAsia="Times New Roman" w:cs="Arial"/>
          <w:kern w:val="0"/>
          <w:sz w:val="24"/>
          <w:szCs w:val="24"/>
          <w:lang w:eastAsia="hr-HR"/>
          <w14:ligatures w14:val="none"/>
        </w:rPr>
        <w:t xml:space="preserve"> na listu čekanja do navršavanja jedne godine života i ostvarivanja uvjeta za upis.</w:t>
      </w:r>
    </w:p>
    <w:p w14:paraId="7FED57F8" w14:textId="77777777" w:rsidR="00C223FA" w:rsidRPr="00C223FA" w:rsidRDefault="00C223FA" w:rsidP="00C223FA">
      <w:pPr>
        <w:spacing w:after="0" w:line="240" w:lineRule="auto"/>
        <w:jc w:val="both"/>
        <w:rPr>
          <w:rFonts w:eastAsia="Times New Roman" w:cs="Arial"/>
          <w:kern w:val="0"/>
          <w:sz w:val="24"/>
          <w:szCs w:val="24"/>
          <w:lang w:eastAsia="hr-HR"/>
          <w14:ligatures w14:val="none"/>
        </w:rPr>
      </w:pPr>
    </w:p>
    <w:p w14:paraId="681859DA" w14:textId="2462EFCE" w:rsidR="00214878" w:rsidRPr="004352A9" w:rsidRDefault="00C223FA"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Pr="00C223FA">
        <w:rPr>
          <w:rFonts w:eastAsia="Times New Roman" w:cs="Arial"/>
          <w:kern w:val="0"/>
          <w:sz w:val="24"/>
          <w:szCs w:val="24"/>
          <w:lang w:eastAsia="hr-HR"/>
          <w14:ligatures w14:val="none"/>
        </w:rPr>
        <w:t>Za vrijeme čuvanja mjesta u ustanovi, roditelji/skrbnici obvezni su plaćati naknadu za čuvanje mjesta sukladno važećoj Odluci o mjerilima za naplatu usluga dječjeg vrtića. Nakon navršene jedne godine života i ostvarivanja prava na upis, dijete će biti uključeno u program prema raspoloživim kapacitetima i redoslijedu na listi čekanja.</w:t>
      </w:r>
    </w:p>
    <w:p w14:paraId="24B6AB65"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0EDA1038" w14:textId="3C93159A" w:rsidR="004352A9" w:rsidRDefault="000460F0"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Izuzetak iz pravila su djeca koja zbog svog trenut</w:t>
      </w:r>
      <w:r w:rsidR="00F845E3">
        <w:rPr>
          <w:rFonts w:eastAsia="Times New Roman" w:cs="Arial"/>
          <w:kern w:val="0"/>
          <w:sz w:val="24"/>
          <w:szCs w:val="24"/>
          <w:lang w:eastAsia="hr-HR"/>
          <w14:ligatures w14:val="none"/>
        </w:rPr>
        <w:t>ačnog</w:t>
      </w:r>
      <w:r w:rsidR="004352A9" w:rsidRPr="004352A9">
        <w:rPr>
          <w:rFonts w:eastAsia="Times New Roman" w:cs="Arial"/>
          <w:kern w:val="0"/>
          <w:sz w:val="24"/>
          <w:szCs w:val="24"/>
          <w:lang w:eastAsia="hr-HR"/>
          <w14:ligatures w14:val="none"/>
        </w:rPr>
        <w:t xml:space="preserve"> psihofizičkog stanja nisu mogla pohađati vrtić više mjeseci ili cijelu pedagošku godinu.</w:t>
      </w:r>
    </w:p>
    <w:p w14:paraId="5CDE18FA" w14:textId="77777777" w:rsidR="00910F9E" w:rsidRDefault="00910F9E" w:rsidP="004352A9">
      <w:pPr>
        <w:spacing w:after="0" w:line="240" w:lineRule="auto"/>
        <w:jc w:val="both"/>
        <w:rPr>
          <w:rFonts w:eastAsia="Times New Roman" w:cs="Arial"/>
          <w:kern w:val="0"/>
          <w:sz w:val="24"/>
          <w:szCs w:val="24"/>
          <w:lang w:eastAsia="hr-HR"/>
          <w14:ligatures w14:val="none"/>
        </w:rPr>
      </w:pPr>
    </w:p>
    <w:p w14:paraId="1D0B0095" w14:textId="77777777" w:rsidR="00C223FA" w:rsidRDefault="00C223FA" w:rsidP="004352A9">
      <w:pPr>
        <w:spacing w:after="0" w:line="240" w:lineRule="auto"/>
        <w:jc w:val="both"/>
        <w:rPr>
          <w:rFonts w:eastAsia="Times New Roman" w:cs="Arial"/>
          <w:b/>
          <w:bCs/>
          <w:kern w:val="0"/>
          <w:sz w:val="24"/>
          <w:szCs w:val="24"/>
          <w:lang w:eastAsia="hr-HR"/>
          <w14:ligatures w14:val="none"/>
        </w:rPr>
      </w:pPr>
    </w:p>
    <w:p w14:paraId="19D1F138" w14:textId="77777777" w:rsidR="00C223FA" w:rsidRDefault="00C223FA" w:rsidP="004352A9">
      <w:pPr>
        <w:spacing w:after="0" w:line="240" w:lineRule="auto"/>
        <w:jc w:val="both"/>
        <w:rPr>
          <w:rFonts w:eastAsia="Times New Roman" w:cs="Arial"/>
          <w:b/>
          <w:bCs/>
          <w:kern w:val="0"/>
          <w:sz w:val="24"/>
          <w:szCs w:val="24"/>
          <w:lang w:eastAsia="hr-HR"/>
          <w14:ligatures w14:val="none"/>
        </w:rPr>
      </w:pPr>
    </w:p>
    <w:p w14:paraId="61C19CD1" w14:textId="77777777" w:rsidR="00266881" w:rsidRDefault="00266881" w:rsidP="004352A9">
      <w:pPr>
        <w:spacing w:after="0" w:line="240" w:lineRule="auto"/>
        <w:jc w:val="both"/>
        <w:rPr>
          <w:rFonts w:eastAsia="Times New Roman" w:cs="Arial"/>
          <w:b/>
          <w:bCs/>
          <w:kern w:val="0"/>
          <w:sz w:val="24"/>
          <w:szCs w:val="24"/>
          <w:lang w:eastAsia="hr-HR"/>
          <w14:ligatures w14:val="none"/>
        </w:rPr>
      </w:pPr>
    </w:p>
    <w:p w14:paraId="2A94F4D6" w14:textId="77777777" w:rsidR="00C223FA" w:rsidRDefault="00C223FA" w:rsidP="004352A9">
      <w:pPr>
        <w:spacing w:after="0" w:line="240" w:lineRule="auto"/>
        <w:jc w:val="both"/>
        <w:rPr>
          <w:rFonts w:eastAsia="Times New Roman" w:cs="Arial"/>
          <w:b/>
          <w:bCs/>
          <w:kern w:val="0"/>
          <w:sz w:val="24"/>
          <w:szCs w:val="24"/>
          <w:lang w:eastAsia="hr-HR"/>
          <w14:ligatures w14:val="none"/>
        </w:rPr>
      </w:pPr>
    </w:p>
    <w:p w14:paraId="3FF59B17" w14:textId="261FBCA6" w:rsidR="00910F9E" w:rsidRDefault="00E861AF" w:rsidP="004352A9">
      <w:pPr>
        <w:spacing w:after="0" w:line="240" w:lineRule="auto"/>
        <w:jc w:val="both"/>
        <w:rPr>
          <w:rFonts w:eastAsia="Times New Roman" w:cs="Arial"/>
          <w:b/>
          <w:bCs/>
          <w:kern w:val="0"/>
          <w:sz w:val="24"/>
          <w:szCs w:val="24"/>
          <w:lang w:eastAsia="hr-HR"/>
          <w14:ligatures w14:val="none"/>
        </w:rPr>
      </w:pPr>
      <w:r>
        <w:rPr>
          <w:rFonts w:eastAsia="Times New Roman" w:cs="Arial"/>
          <w:b/>
          <w:bCs/>
          <w:kern w:val="0"/>
          <w:sz w:val="24"/>
          <w:szCs w:val="24"/>
          <w:lang w:eastAsia="hr-HR"/>
          <w14:ligatures w14:val="none"/>
        </w:rPr>
        <w:lastRenderedPageBreak/>
        <w:t xml:space="preserve">V. </w:t>
      </w:r>
      <w:r w:rsidRPr="00E861AF">
        <w:rPr>
          <w:rFonts w:eastAsia="Times New Roman" w:cs="Arial"/>
          <w:b/>
          <w:bCs/>
          <w:kern w:val="0"/>
          <w:sz w:val="24"/>
          <w:szCs w:val="24"/>
          <w:lang w:eastAsia="hr-HR"/>
          <w14:ligatures w14:val="none"/>
        </w:rPr>
        <w:t>REZULTATI UPISA</w:t>
      </w:r>
    </w:p>
    <w:p w14:paraId="40ED3F4D" w14:textId="77777777" w:rsidR="00E41C1C" w:rsidRDefault="00E41C1C" w:rsidP="004352A9">
      <w:pPr>
        <w:spacing w:after="0" w:line="240" w:lineRule="auto"/>
        <w:jc w:val="both"/>
        <w:rPr>
          <w:rFonts w:eastAsia="Times New Roman" w:cs="Arial"/>
          <w:b/>
          <w:bCs/>
          <w:kern w:val="0"/>
          <w:sz w:val="24"/>
          <w:szCs w:val="24"/>
          <w:lang w:eastAsia="hr-HR"/>
          <w14:ligatures w14:val="none"/>
        </w:rPr>
      </w:pPr>
    </w:p>
    <w:p w14:paraId="36D0B0B9" w14:textId="2904C210" w:rsidR="00E41C1C" w:rsidRDefault="00E41C1C"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Pr="00E41C1C">
        <w:rPr>
          <w:rFonts w:eastAsia="Times New Roman" w:cs="Arial"/>
          <w:kern w:val="0"/>
          <w:sz w:val="24"/>
          <w:szCs w:val="24"/>
          <w:lang w:eastAsia="hr-HR"/>
          <w14:ligatures w14:val="none"/>
        </w:rPr>
        <w:t>Postupak upisa provodi Povjerenstvo za upis djece u Vrtić</w:t>
      </w:r>
      <w:r>
        <w:rPr>
          <w:rFonts w:eastAsia="Times New Roman" w:cs="Arial"/>
          <w:kern w:val="0"/>
          <w:sz w:val="24"/>
          <w:szCs w:val="24"/>
          <w:lang w:eastAsia="hr-HR"/>
          <w14:ligatures w14:val="none"/>
        </w:rPr>
        <w:t>.</w:t>
      </w:r>
    </w:p>
    <w:p w14:paraId="65BEDC73" w14:textId="1C25AE10" w:rsidR="00E861AF" w:rsidRDefault="00E41C1C"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Povjerenstvo odlučuje o Zahtjevima za upis djece u odgojno obrazovni-program na temelju rezultata cjelovitog uvida </w:t>
      </w:r>
      <w:r w:rsidR="00586B2F">
        <w:rPr>
          <w:rFonts w:eastAsia="Times New Roman" w:cs="Arial"/>
          <w:kern w:val="0"/>
          <w:sz w:val="24"/>
          <w:szCs w:val="24"/>
          <w:lang w:eastAsia="hr-HR"/>
          <w14:ligatures w14:val="none"/>
        </w:rPr>
        <w:t>o</w:t>
      </w:r>
      <w:r>
        <w:rPr>
          <w:rFonts w:eastAsia="Times New Roman" w:cs="Arial"/>
          <w:kern w:val="0"/>
          <w:sz w:val="24"/>
          <w:szCs w:val="24"/>
          <w:lang w:eastAsia="hr-HR"/>
          <w14:ligatures w14:val="none"/>
        </w:rPr>
        <w:t xml:space="preserve"> razvoj</w:t>
      </w:r>
      <w:r w:rsidR="00586B2F">
        <w:rPr>
          <w:rFonts w:eastAsia="Times New Roman" w:cs="Arial"/>
          <w:kern w:val="0"/>
          <w:sz w:val="24"/>
          <w:szCs w:val="24"/>
          <w:lang w:eastAsia="hr-HR"/>
          <w14:ligatures w14:val="none"/>
        </w:rPr>
        <w:t>u i potrebama svakog djeteta, analize dostavljene dokumentacije, rezultata inicijalnog razgovora s roditeljima/skrbnicima djece uz nazočnost djeteta, koji obavljaju članovi stručnog tima Vrtića.</w:t>
      </w:r>
    </w:p>
    <w:p w14:paraId="0F96B934" w14:textId="77777777" w:rsidR="00BB1F6C" w:rsidRDefault="00586B2F"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Povjerenstvo je dužno u roku od mjesec dana </w:t>
      </w:r>
      <w:r w:rsidR="00BB1F6C">
        <w:rPr>
          <w:rFonts w:eastAsia="Times New Roman" w:cs="Arial"/>
          <w:kern w:val="0"/>
          <w:sz w:val="24"/>
          <w:szCs w:val="24"/>
          <w:lang w:eastAsia="hr-HR"/>
          <w14:ligatures w14:val="none"/>
        </w:rPr>
        <w:t xml:space="preserve">objaviti rezultate upisa na oglasnoj ploči Vrtića s podacima o prihvaćenim/odbijenim Zahtjevima te o slobodnim kapacitetima Vrtića nakon utvrđenih rezultata upisa. </w:t>
      </w:r>
    </w:p>
    <w:p w14:paraId="6A97B894" w14:textId="4FFC984E" w:rsidR="00586B2F" w:rsidRDefault="00BB1F6C"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 Djeca koja nisu primljena u Vrtić vode se na listi čekanja te se upisuju tijekom godine </w:t>
      </w:r>
      <w:r w:rsidR="00166BAD">
        <w:rPr>
          <w:rFonts w:eastAsia="Times New Roman" w:cs="Arial"/>
          <w:kern w:val="0"/>
          <w:sz w:val="24"/>
          <w:szCs w:val="24"/>
          <w:lang w:eastAsia="hr-HR"/>
          <w14:ligatures w14:val="none"/>
        </w:rPr>
        <w:t>a</w:t>
      </w:r>
      <w:r>
        <w:rPr>
          <w:rFonts w:eastAsia="Times New Roman" w:cs="Arial"/>
          <w:kern w:val="0"/>
          <w:sz w:val="24"/>
          <w:szCs w:val="24"/>
          <w:lang w:eastAsia="hr-HR"/>
          <w14:ligatures w14:val="none"/>
        </w:rPr>
        <w:t>ko se oslobodi odgovarajući broj mjesta u skupinama.</w:t>
      </w:r>
    </w:p>
    <w:p w14:paraId="19386F44" w14:textId="3479B3B3" w:rsidR="00BB1F6C" w:rsidRDefault="00BB1F6C"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Raspored na listi čekanja formira se sukladno ostvarenim bodovima bez obzira na redoslijed zaprimanja Zahtjeva. </w:t>
      </w:r>
    </w:p>
    <w:p w14:paraId="1A2BBFF4" w14:textId="10D65158" w:rsidR="001C64B5" w:rsidRDefault="001C64B5"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 Rezultati</w:t>
      </w:r>
      <w:r w:rsidR="00166BAD">
        <w:rPr>
          <w:rFonts w:eastAsia="Times New Roman" w:cs="Arial"/>
          <w:kern w:val="0"/>
          <w:sz w:val="24"/>
          <w:szCs w:val="24"/>
          <w:lang w:eastAsia="hr-HR"/>
          <w14:ligatures w14:val="none"/>
        </w:rPr>
        <w:t xml:space="preserve"> </w:t>
      </w:r>
      <w:r>
        <w:rPr>
          <w:rFonts w:eastAsia="Times New Roman" w:cs="Arial"/>
          <w:kern w:val="0"/>
          <w:sz w:val="24"/>
          <w:szCs w:val="24"/>
          <w:lang w:eastAsia="hr-HR"/>
          <w14:ligatures w14:val="none"/>
        </w:rPr>
        <w:t>upisa bit će objavljeni na web stranici Vrtića i Oglasnoj ploči tijekom srpnja.</w:t>
      </w:r>
    </w:p>
    <w:p w14:paraId="0BE0FB17" w14:textId="7B3CDCF4" w:rsidR="00910F9E" w:rsidRPr="001C64B5" w:rsidRDefault="00BB1F6C"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A21DA8">
        <w:rPr>
          <w:rFonts w:eastAsia="Times New Roman" w:cs="Arial"/>
          <w:kern w:val="0"/>
          <w:sz w:val="24"/>
          <w:szCs w:val="24"/>
          <w:lang w:eastAsia="hr-HR"/>
          <w14:ligatures w14:val="none"/>
        </w:rPr>
        <w:t>A</w:t>
      </w:r>
      <w:r>
        <w:rPr>
          <w:rFonts w:eastAsia="Times New Roman" w:cs="Arial"/>
          <w:kern w:val="0"/>
          <w:sz w:val="24"/>
          <w:szCs w:val="24"/>
          <w:lang w:eastAsia="hr-HR"/>
          <w14:ligatures w14:val="none"/>
        </w:rPr>
        <w:t>ko roditelj nije zadovoljan rezultatima upisa, može podnijeti žalbu Upravnom vijeću Vrtića u roku od 8 dana od dana objave rezultata.</w:t>
      </w:r>
    </w:p>
    <w:p w14:paraId="5EACF59B"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1771242F" w14:textId="77777777" w:rsidR="00C223FA" w:rsidRDefault="00C223FA" w:rsidP="004352A9">
      <w:pPr>
        <w:spacing w:after="0" w:line="240" w:lineRule="auto"/>
        <w:jc w:val="both"/>
        <w:rPr>
          <w:rFonts w:eastAsia="Times New Roman" w:cs="Arial"/>
          <w:b/>
          <w:kern w:val="0"/>
          <w:sz w:val="24"/>
          <w:szCs w:val="24"/>
          <w:lang w:eastAsia="hr-HR"/>
          <w14:ligatures w14:val="none"/>
        </w:rPr>
      </w:pPr>
    </w:p>
    <w:p w14:paraId="2C571D2B" w14:textId="2F8188FD" w:rsidR="004352A9" w:rsidRPr="004352A9" w:rsidRDefault="00455224" w:rsidP="004352A9">
      <w:pPr>
        <w:spacing w:after="0" w:line="240" w:lineRule="auto"/>
        <w:jc w:val="both"/>
        <w:rPr>
          <w:rFonts w:eastAsia="Times New Roman" w:cs="Arial"/>
          <w:b/>
          <w:kern w:val="0"/>
          <w:sz w:val="24"/>
          <w:szCs w:val="24"/>
          <w:lang w:eastAsia="hr-HR"/>
          <w14:ligatures w14:val="none"/>
        </w:rPr>
      </w:pPr>
      <w:r>
        <w:rPr>
          <w:rFonts w:eastAsia="Times New Roman" w:cs="Arial"/>
          <w:b/>
          <w:kern w:val="0"/>
          <w:sz w:val="24"/>
          <w:szCs w:val="24"/>
          <w:lang w:eastAsia="hr-HR"/>
          <w14:ligatures w14:val="none"/>
        </w:rPr>
        <w:t>VI</w:t>
      </w:r>
      <w:r w:rsidR="004352A9" w:rsidRPr="004352A9">
        <w:rPr>
          <w:rFonts w:eastAsia="Times New Roman" w:cs="Arial"/>
          <w:b/>
          <w:kern w:val="0"/>
          <w:sz w:val="24"/>
          <w:szCs w:val="24"/>
          <w:lang w:eastAsia="hr-HR"/>
          <w14:ligatures w14:val="none"/>
        </w:rPr>
        <w:t>. ZAVRŠNE ODREDBE</w:t>
      </w:r>
    </w:p>
    <w:p w14:paraId="539DDB0A" w14:textId="77777777" w:rsidR="004352A9" w:rsidRPr="004352A9" w:rsidRDefault="004352A9" w:rsidP="004352A9">
      <w:pPr>
        <w:spacing w:after="0" w:line="240" w:lineRule="auto"/>
        <w:jc w:val="both"/>
        <w:rPr>
          <w:rFonts w:eastAsia="Times New Roman" w:cs="Arial"/>
          <w:kern w:val="0"/>
          <w:sz w:val="24"/>
          <w:szCs w:val="24"/>
          <w:lang w:eastAsia="hr-HR"/>
          <w14:ligatures w14:val="none"/>
        </w:rPr>
      </w:pPr>
    </w:p>
    <w:p w14:paraId="69E8E134" w14:textId="44C41C5C" w:rsidR="004352A9" w:rsidRDefault="000460F0"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r>
      <w:r w:rsidR="004352A9" w:rsidRPr="004352A9">
        <w:rPr>
          <w:rFonts w:eastAsia="Times New Roman" w:cs="Arial"/>
          <w:kern w:val="0"/>
          <w:sz w:val="24"/>
          <w:szCs w:val="24"/>
          <w:lang w:eastAsia="hr-HR"/>
          <w14:ligatures w14:val="none"/>
        </w:rPr>
        <w:t xml:space="preserve">Mjerila i postupak upisa djece u Vrtić, organizacija prijema novoupisane djece, prava i obveze roditelja djece - korisnika usluga Vrtića te uvjeti pod kojim dijete može biti ispisano iz </w:t>
      </w:r>
      <w:r w:rsidR="00586B2F">
        <w:rPr>
          <w:rFonts w:eastAsia="Times New Roman" w:cs="Arial"/>
          <w:kern w:val="0"/>
          <w:sz w:val="24"/>
          <w:szCs w:val="24"/>
          <w:lang w:eastAsia="hr-HR"/>
          <w14:ligatures w14:val="none"/>
        </w:rPr>
        <w:t>V</w:t>
      </w:r>
      <w:r w:rsidR="004352A9" w:rsidRPr="004352A9">
        <w:rPr>
          <w:rFonts w:eastAsia="Times New Roman" w:cs="Arial"/>
          <w:kern w:val="0"/>
          <w:sz w:val="24"/>
          <w:szCs w:val="24"/>
          <w:lang w:eastAsia="hr-HR"/>
          <w14:ligatures w14:val="none"/>
        </w:rPr>
        <w:t xml:space="preserve">rtića utvrđuje se Pravilnikom kojeg donosi Upravno vijeće Dječjeg vrtića uz prethodnu suglasnost osnivača. </w:t>
      </w:r>
    </w:p>
    <w:p w14:paraId="4B6EA39F" w14:textId="77777777" w:rsidR="00BB1F6C" w:rsidRDefault="00BB1F6C" w:rsidP="004352A9">
      <w:pPr>
        <w:spacing w:after="0" w:line="240" w:lineRule="auto"/>
        <w:jc w:val="both"/>
        <w:rPr>
          <w:rFonts w:eastAsia="Times New Roman" w:cs="Arial"/>
          <w:kern w:val="0"/>
          <w:sz w:val="24"/>
          <w:szCs w:val="24"/>
          <w:lang w:eastAsia="hr-HR"/>
          <w14:ligatures w14:val="none"/>
        </w:rPr>
      </w:pPr>
    </w:p>
    <w:p w14:paraId="104629EA" w14:textId="08FB67FA" w:rsidR="00586B2F" w:rsidRPr="004352A9" w:rsidRDefault="00586B2F" w:rsidP="004352A9">
      <w:pPr>
        <w:spacing w:after="0" w:line="240" w:lineRule="auto"/>
        <w:jc w:val="both"/>
        <w:rPr>
          <w:rFonts w:eastAsia="Times New Roman" w:cs="Arial"/>
          <w:kern w:val="0"/>
          <w:sz w:val="24"/>
          <w:szCs w:val="24"/>
          <w:lang w:eastAsia="hr-HR"/>
          <w14:ligatures w14:val="none"/>
        </w:rPr>
      </w:pPr>
      <w:r>
        <w:rPr>
          <w:rFonts w:eastAsia="Times New Roman" w:cs="Arial"/>
          <w:kern w:val="0"/>
          <w:sz w:val="24"/>
          <w:szCs w:val="24"/>
          <w:lang w:eastAsia="hr-HR"/>
          <w14:ligatures w14:val="none"/>
        </w:rPr>
        <w:tab/>
        <w:t xml:space="preserve"> Sklapanje ugovora </w:t>
      </w:r>
      <w:r w:rsidR="00BB1F6C">
        <w:rPr>
          <w:rFonts w:eastAsia="Times New Roman" w:cs="Arial"/>
          <w:kern w:val="0"/>
          <w:sz w:val="24"/>
          <w:szCs w:val="24"/>
          <w:lang w:eastAsia="hr-HR"/>
          <w14:ligatures w14:val="none"/>
        </w:rPr>
        <w:t>roditelja/skrbnika korisnika Vrtića</w:t>
      </w:r>
      <w:r w:rsidR="00214878">
        <w:rPr>
          <w:rFonts w:eastAsia="Times New Roman" w:cs="Arial"/>
          <w:kern w:val="0"/>
          <w:sz w:val="24"/>
          <w:szCs w:val="24"/>
          <w:lang w:eastAsia="hr-HR"/>
          <w14:ligatures w14:val="none"/>
        </w:rPr>
        <w:t xml:space="preserve"> s Vrtićem</w:t>
      </w:r>
      <w:r w:rsidR="00BB1F6C">
        <w:rPr>
          <w:rFonts w:eastAsia="Times New Roman" w:cs="Arial"/>
          <w:kern w:val="0"/>
          <w:sz w:val="24"/>
          <w:szCs w:val="24"/>
          <w:lang w:eastAsia="hr-HR"/>
          <w14:ligatures w14:val="none"/>
        </w:rPr>
        <w:t xml:space="preserve"> bit će</w:t>
      </w:r>
      <w:r>
        <w:rPr>
          <w:rFonts w:eastAsia="Times New Roman" w:cs="Arial"/>
          <w:kern w:val="0"/>
          <w:sz w:val="24"/>
          <w:szCs w:val="24"/>
          <w:lang w:eastAsia="hr-HR"/>
          <w14:ligatures w14:val="none"/>
        </w:rPr>
        <w:t xml:space="preserve"> početkom ostvarivanja programa</w:t>
      </w:r>
      <w:r w:rsidR="00BB1F6C">
        <w:rPr>
          <w:rFonts w:eastAsia="Times New Roman" w:cs="Arial"/>
          <w:kern w:val="0"/>
          <w:sz w:val="24"/>
          <w:szCs w:val="24"/>
          <w:lang w:eastAsia="hr-HR"/>
          <w14:ligatures w14:val="none"/>
        </w:rPr>
        <w:t>.</w:t>
      </w:r>
    </w:p>
    <w:p w14:paraId="6528EA4B" w14:textId="77777777" w:rsidR="004352A9" w:rsidRDefault="004352A9" w:rsidP="004352A9">
      <w:pPr>
        <w:spacing w:after="0" w:line="240" w:lineRule="auto"/>
        <w:jc w:val="both"/>
        <w:rPr>
          <w:rFonts w:eastAsia="Times New Roman" w:cs="Arial"/>
          <w:kern w:val="0"/>
          <w:sz w:val="24"/>
          <w:szCs w:val="24"/>
          <w:lang w:eastAsia="hr-HR"/>
          <w14:ligatures w14:val="none"/>
        </w:rPr>
      </w:pPr>
    </w:p>
    <w:p w14:paraId="139479DA" w14:textId="77777777" w:rsidR="001C64B5" w:rsidRPr="004352A9" w:rsidRDefault="001C64B5" w:rsidP="004352A9">
      <w:pPr>
        <w:spacing w:after="0" w:line="240" w:lineRule="auto"/>
        <w:jc w:val="both"/>
        <w:rPr>
          <w:rFonts w:eastAsia="Times New Roman" w:cs="Arial"/>
          <w:kern w:val="0"/>
          <w:sz w:val="24"/>
          <w:szCs w:val="24"/>
          <w:lang w:eastAsia="hr-HR"/>
          <w14:ligatures w14:val="none"/>
        </w:rPr>
      </w:pPr>
    </w:p>
    <w:p w14:paraId="41358EF8" w14:textId="2FD08E7B" w:rsidR="004352A9" w:rsidRPr="00BB1F6C" w:rsidRDefault="00BB1F6C" w:rsidP="00BB1F6C">
      <w:pPr>
        <w:spacing w:after="0" w:line="240" w:lineRule="auto"/>
        <w:jc w:val="center"/>
        <w:rPr>
          <w:rFonts w:eastAsia="Times New Roman" w:cs="Arial"/>
          <w:b/>
          <w:bCs/>
          <w:kern w:val="0"/>
          <w:sz w:val="24"/>
          <w:szCs w:val="24"/>
          <w:lang w:eastAsia="hr-HR"/>
          <w14:ligatures w14:val="none"/>
        </w:rPr>
      </w:pPr>
      <w:r w:rsidRPr="00BB1F6C">
        <w:rPr>
          <w:rFonts w:eastAsia="Times New Roman" w:cs="Arial"/>
          <w:b/>
          <w:bCs/>
          <w:kern w:val="0"/>
          <w:sz w:val="24"/>
          <w:szCs w:val="24"/>
          <w:lang w:eastAsia="hr-HR"/>
          <w14:ligatures w14:val="none"/>
        </w:rPr>
        <w:t>STRUČNI TIM DJEČJEG VRTIĆA „ŠTEFEK“ Š</w:t>
      </w:r>
      <w:r w:rsidR="00166BAD">
        <w:rPr>
          <w:rFonts w:eastAsia="Times New Roman" w:cs="Arial"/>
          <w:b/>
          <w:bCs/>
          <w:kern w:val="0"/>
          <w:sz w:val="24"/>
          <w:szCs w:val="24"/>
          <w:lang w:eastAsia="hr-HR"/>
          <w14:ligatures w14:val="none"/>
        </w:rPr>
        <w:t>T</w:t>
      </w:r>
      <w:r w:rsidRPr="00BB1F6C">
        <w:rPr>
          <w:rFonts w:eastAsia="Times New Roman" w:cs="Arial"/>
          <w:b/>
          <w:bCs/>
          <w:kern w:val="0"/>
          <w:sz w:val="24"/>
          <w:szCs w:val="24"/>
          <w:lang w:eastAsia="hr-HR"/>
          <w14:ligatures w14:val="none"/>
        </w:rPr>
        <w:t>EFANJE</w:t>
      </w:r>
    </w:p>
    <w:p w14:paraId="4A03E277" w14:textId="77777777" w:rsidR="00C55113" w:rsidRDefault="00C55113" w:rsidP="004352A9">
      <w:pPr>
        <w:spacing w:after="0" w:line="240" w:lineRule="auto"/>
        <w:jc w:val="both"/>
        <w:rPr>
          <w:rFonts w:eastAsia="Times New Roman" w:cs="Arial"/>
          <w:kern w:val="0"/>
          <w:sz w:val="24"/>
          <w:szCs w:val="24"/>
          <w:lang w:eastAsia="hr-HR"/>
          <w14:ligatures w14:val="none"/>
        </w:rPr>
      </w:pPr>
    </w:p>
    <w:p w14:paraId="1F48C45B" w14:textId="77777777" w:rsidR="00C55113" w:rsidRDefault="00C55113" w:rsidP="004352A9">
      <w:pPr>
        <w:spacing w:after="0" w:line="240" w:lineRule="auto"/>
        <w:jc w:val="both"/>
        <w:rPr>
          <w:rFonts w:eastAsia="Times New Roman" w:cs="Arial"/>
          <w:kern w:val="0"/>
          <w:sz w:val="24"/>
          <w:szCs w:val="24"/>
          <w:lang w:eastAsia="hr-HR"/>
          <w14:ligatures w14:val="none"/>
        </w:rPr>
      </w:pPr>
    </w:p>
    <w:p w14:paraId="69825BD0" w14:textId="552BBD2B" w:rsidR="004352A9" w:rsidRPr="004352A9" w:rsidRDefault="004352A9" w:rsidP="004352A9">
      <w:pPr>
        <w:spacing w:after="0" w:line="240" w:lineRule="auto"/>
        <w:jc w:val="both"/>
        <w:rPr>
          <w:rFonts w:eastAsia="Times New Roman" w:cs="Times New Roman"/>
          <w:kern w:val="0"/>
          <w:sz w:val="24"/>
          <w:szCs w:val="24"/>
          <w:lang w:eastAsia="hr-HR"/>
          <w14:ligatures w14:val="none"/>
        </w:rPr>
      </w:pPr>
    </w:p>
    <w:p w14:paraId="490931A0" w14:textId="2D299E4C" w:rsidR="004352A9" w:rsidRPr="004352A9" w:rsidRDefault="004352A9" w:rsidP="004352A9">
      <w:pPr>
        <w:spacing w:after="0" w:line="240" w:lineRule="auto"/>
        <w:jc w:val="both"/>
        <w:rPr>
          <w:rFonts w:eastAsia="Times New Roman" w:cs="Times New Roman"/>
          <w:kern w:val="0"/>
          <w:sz w:val="24"/>
          <w:szCs w:val="24"/>
          <w:lang w:eastAsia="hr-HR"/>
          <w14:ligatures w14:val="none"/>
        </w:rPr>
      </w:pPr>
    </w:p>
    <w:p w14:paraId="00C192A8" w14:textId="707D140C" w:rsidR="004352A9" w:rsidRPr="004352A9" w:rsidRDefault="004352A9" w:rsidP="004352A9">
      <w:pPr>
        <w:spacing w:after="0" w:line="240" w:lineRule="auto"/>
        <w:jc w:val="both"/>
        <w:rPr>
          <w:rFonts w:eastAsia="Times New Roman" w:cs="Times New Roman"/>
          <w:kern w:val="0"/>
          <w:sz w:val="24"/>
          <w:szCs w:val="24"/>
          <w:lang w:eastAsia="hr-HR"/>
          <w14:ligatures w14:val="none"/>
        </w:rPr>
      </w:pPr>
    </w:p>
    <w:p w14:paraId="1D23EE1B" w14:textId="39EC36B2" w:rsidR="004352A9" w:rsidRPr="004352A9" w:rsidRDefault="004352A9" w:rsidP="004352A9">
      <w:pPr>
        <w:spacing w:after="0" w:line="240" w:lineRule="auto"/>
        <w:jc w:val="both"/>
        <w:rPr>
          <w:rFonts w:eastAsia="Times New Roman" w:cs="Times New Roman"/>
          <w:kern w:val="0"/>
          <w:sz w:val="24"/>
          <w:szCs w:val="24"/>
          <w:lang w:eastAsia="hr-HR"/>
          <w14:ligatures w14:val="none"/>
        </w:rPr>
      </w:pPr>
    </w:p>
    <w:p w14:paraId="0350FA6F" w14:textId="5D7C6B52" w:rsidR="00A65C7F" w:rsidRPr="004352A9" w:rsidRDefault="00A65C7F" w:rsidP="004352A9">
      <w:pPr>
        <w:jc w:val="both"/>
        <w:rPr>
          <w:rStyle w:val="Naglaeno"/>
          <w:b w:val="0"/>
          <w:bCs w:val="0"/>
          <w:sz w:val="24"/>
          <w:szCs w:val="24"/>
        </w:rPr>
      </w:pPr>
    </w:p>
    <w:sectPr w:rsidR="00A65C7F" w:rsidRPr="004352A9" w:rsidSect="00736AC4">
      <w:headerReference w:type="default" r:id="rId8"/>
      <w:pgSz w:w="11906" w:h="16838"/>
      <w:pgMar w:top="269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EA89" w14:textId="77777777" w:rsidR="005E3180" w:rsidRDefault="005E3180" w:rsidP="00F42609">
      <w:pPr>
        <w:spacing w:after="0" w:line="240" w:lineRule="auto"/>
      </w:pPr>
      <w:r>
        <w:separator/>
      </w:r>
    </w:p>
  </w:endnote>
  <w:endnote w:type="continuationSeparator" w:id="0">
    <w:p w14:paraId="3E360C95" w14:textId="77777777" w:rsidR="005E3180" w:rsidRDefault="005E3180" w:rsidP="00F42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B4F38" w14:textId="77777777" w:rsidR="005E3180" w:rsidRDefault="005E3180" w:rsidP="00F42609">
      <w:pPr>
        <w:spacing w:after="0" w:line="240" w:lineRule="auto"/>
      </w:pPr>
      <w:r>
        <w:separator/>
      </w:r>
    </w:p>
  </w:footnote>
  <w:footnote w:type="continuationSeparator" w:id="0">
    <w:p w14:paraId="0570A096" w14:textId="77777777" w:rsidR="005E3180" w:rsidRDefault="005E3180" w:rsidP="00F42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97C0" w14:textId="5C33CAD6" w:rsidR="00F42609" w:rsidRDefault="00F42609">
    <w:pPr>
      <w:pStyle w:val="Zaglavlje"/>
    </w:pPr>
    <w:r w:rsidRPr="00BC0B6B">
      <w:rPr>
        <w:noProof/>
      </w:rPr>
      <w:drawing>
        <wp:inline distT="0" distB="0" distL="0" distR="0" wp14:anchorId="49F94BA2" wp14:editId="5BD2C13A">
          <wp:extent cx="5760720" cy="862330"/>
          <wp:effectExtent l="0" t="0" r="0" b="0"/>
          <wp:docPr id="19405337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623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9E01"/>
      </v:shape>
    </w:pict>
  </w:numPicBullet>
  <w:abstractNum w:abstractNumId="0" w15:restartNumberingAfterBreak="0">
    <w:nsid w:val="03450DB9"/>
    <w:multiLevelType w:val="multilevel"/>
    <w:tmpl w:val="D3F4B2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60B6A"/>
    <w:multiLevelType w:val="hybridMultilevel"/>
    <w:tmpl w:val="269A63AA"/>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F9F02A5"/>
    <w:multiLevelType w:val="multilevel"/>
    <w:tmpl w:val="D0C83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E764E"/>
    <w:multiLevelType w:val="multilevel"/>
    <w:tmpl w:val="D0C83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66692"/>
    <w:multiLevelType w:val="multilevel"/>
    <w:tmpl w:val="8EE69B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A71D0"/>
    <w:multiLevelType w:val="hybridMultilevel"/>
    <w:tmpl w:val="DC84413E"/>
    <w:lvl w:ilvl="0" w:tplc="CC2A22EA">
      <w:numFmt w:val="bullet"/>
      <w:lvlText w:val="-"/>
      <w:lvlJc w:val="left"/>
      <w:pPr>
        <w:ind w:left="720" w:hanging="360"/>
      </w:pPr>
      <w:rPr>
        <w:rFonts w:ascii="Aptos" w:eastAsia="Times New Roman" w:hAnsi="Apto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BC536E"/>
    <w:multiLevelType w:val="multilevel"/>
    <w:tmpl w:val="DEBC4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D5DB4"/>
    <w:multiLevelType w:val="hybridMultilevel"/>
    <w:tmpl w:val="11589906"/>
    <w:lvl w:ilvl="0" w:tplc="76FC125E">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97A72A9"/>
    <w:multiLevelType w:val="hybridMultilevel"/>
    <w:tmpl w:val="FDA674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F13D89"/>
    <w:multiLevelType w:val="multilevel"/>
    <w:tmpl w:val="EFAC53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6319B1"/>
    <w:multiLevelType w:val="multilevel"/>
    <w:tmpl w:val="871A93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F6310A"/>
    <w:multiLevelType w:val="multilevel"/>
    <w:tmpl w:val="B3AC84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E23ED"/>
    <w:multiLevelType w:val="multilevel"/>
    <w:tmpl w:val="EFAC53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6E69EA"/>
    <w:multiLevelType w:val="multilevel"/>
    <w:tmpl w:val="DD3281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9443D"/>
    <w:multiLevelType w:val="multilevel"/>
    <w:tmpl w:val="33022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DC7004"/>
    <w:multiLevelType w:val="multilevel"/>
    <w:tmpl w:val="7A8845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EC555E"/>
    <w:multiLevelType w:val="multilevel"/>
    <w:tmpl w:val="61A4445A"/>
    <w:lvl w:ilvl="0">
      <w:start w:val="1"/>
      <w:numFmt w:val="bullet"/>
      <w:lvlText w:val=""/>
      <w:lvlJc w:val="left"/>
      <w:pPr>
        <w:tabs>
          <w:tab w:val="num" w:pos="720"/>
        </w:tabs>
        <w:ind w:left="720" w:hanging="360"/>
      </w:pPr>
      <w:rPr>
        <w:rFonts w:ascii="Wingdings" w:hAnsi="Wingding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505BD"/>
    <w:multiLevelType w:val="hybridMultilevel"/>
    <w:tmpl w:val="E452A620"/>
    <w:lvl w:ilvl="0" w:tplc="2C88CC3E">
      <w:start w:val="3"/>
      <w:numFmt w:val="bullet"/>
      <w:lvlText w:val="-"/>
      <w:lvlJc w:val="left"/>
      <w:pPr>
        <w:ind w:left="1068" w:hanging="360"/>
      </w:pPr>
      <w:rPr>
        <w:rFonts w:ascii="Aptos" w:eastAsia="Times New Roman" w:hAnsi="Aptos"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8" w15:restartNumberingAfterBreak="0">
    <w:nsid w:val="5E007C70"/>
    <w:multiLevelType w:val="multilevel"/>
    <w:tmpl w:val="818446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6E21B4"/>
    <w:multiLevelType w:val="multilevel"/>
    <w:tmpl w:val="83085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6176E2"/>
    <w:multiLevelType w:val="multilevel"/>
    <w:tmpl w:val="D0C83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0D06C8"/>
    <w:multiLevelType w:val="multilevel"/>
    <w:tmpl w:val="2FAE74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450E6"/>
    <w:multiLevelType w:val="multilevel"/>
    <w:tmpl w:val="D0C83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8309F"/>
    <w:multiLevelType w:val="multilevel"/>
    <w:tmpl w:val="D0C83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1F075A"/>
    <w:multiLevelType w:val="multilevel"/>
    <w:tmpl w:val="D6ECD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4A413B3"/>
    <w:multiLevelType w:val="multilevel"/>
    <w:tmpl w:val="D0C832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D2D6D"/>
    <w:multiLevelType w:val="multilevel"/>
    <w:tmpl w:val="A886BF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622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9162697">
    <w:abstractNumId w:val="6"/>
  </w:num>
  <w:num w:numId="3" w16cid:durableId="97720040">
    <w:abstractNumId w:val="1"/>
  </w:num>
  <w:num w:numId="4" w16cid:durableId="254823190">
    <w:abstractNumId w:val="11"/>
  </w:num>
  <w:num w:numId="5" w16cid:durableId="1105730259">
    <w:abstractNumId w:val="10"/>
  </w:num>
  <w:num w:numId="6" w16cid:durableId="980574456">
    <w:abstractNumId w:val="4"/>
  </w:num>
  <w:num w:numId="7" w16cid:durableId="257837215">
    <w:abstractNumId w:val="15"/>
  </w:num>
  <w:num w:numId="8" w16cid:durableId="636034977">
    <w:abstractNumId w:val="14"/>
  </w:num>
  <w:num w:numId="9" w16cid:durableId="58796954">
    <w:abstractNumId w:val="23"/>
  </w:num>
  <w:num w:numId="10" w16cid:durableId="1935237762">
    <w:abstractNumId w:val="20"/>
  </w:num>
  <w:num w:numId="11" w16cid:durableId="430929327">
    <w:abstractNumId w:val="2"/>
  </w:num>
  <w:num w:numId="12" w16cid:durableId="804664399">
    <w:abstractNumId w:val="22"/>
  </w:num>
  <w:num w:numId="13" w16cid:durableId="556627212">
    <w:abstractNumId w:val="3"/>
  </w:num>
  <w:num w:numId="14" w16cid:durableId="458108593">
    <w:abstractNumId w:val="25"/>
  </w:num>
  <w:num w:numId="15" w16cid:durableId="1618901495">
    <w:abstractNumId w:val="26"/>
  </w:num>
  <w:num w:numId="16" w16cid:durableId="2120484946">
    <w:abstractNumId w:val="13"/>
  </w:num>
  <w:num w:numId="17" w16cid:durableId="610556138">
    <w:abstractNumId w:val="18"/>
  </w:num>
  <w:num w:numId="18" w16cid:durableId="765462870">
    <w:abstractNumId w:val="0"/>
  </w:num>
  <w:num w:numId="19" w16cid:durableId="1785614657">
    <w:abstractNumId w:val="9"/>
  </w:num>
  <w:num w:numId="20" w16cid:durableId="827525001">
    <w:abstractNumId w:val="12"/>
  </w:num>
  <w:num w:numId="21" w16cid:durableId="1706179851">
    <w:abstractNumId w:val="21"/>
  </w:num>
  <w:num w:numId="22" w16cid:durableId="953902014">
    <w:abstractNumId w:val="19"/>
  </w:num>
  <w:num w:numId="23" w16cid:durableId="1980264514">
    <w:abstractNumId w:val="16"/>
  </w:num>
  <w:num w:numId="24" w16cid:durableId="1398941356">
    <w:abstractNumId w:val="7"/>
  </w:num>
  <w:num w:numId="25" w16cid:durableId="1481770970">
    <w:abstractNumId w:val="5"/>
  </w:num>
  <w:num w:numId="26" w16cid:durableId="859007620">
    <w:abstractNumId w:val="17"/>
  </w:num>
  <w:num w:numId="27" w16cid:durableId="6979710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09"/>
    <w:rsid w:val="000460F0"/>
    <w:rsid w:val="00070C6E"/>
    <w:rsid w:val="00071C38"/>
    <w:rsid w:val="000736ED"/>
    <w:rsid w:val="000A26A2"/>
    <w:rsid w:val="0012489C"/>
    <w:rsid w:val="00143193"/>
    <w:rsid w:val="00160CC2"/>
    <w:rsid w:val="00166BAD"/>
    <w:rsid w:val="001C64B5"/>
    <w:rsid w:val="00214878"/>
    <w:rsid w:val="00266881"/>
    <w:rsid w:val="0029493F"/>
    <w:rsid w:val="002B0BB4"/>
    <w:rsid w:val="002B5EC5"/>
    <w:rsid w:val="002D6E16"/>
    <w:rsid w:val="003308A5"/>
    <w:rsid w:val="00332DEA"/>
    <w:rsid w:val="00370F42"/>
    <w:rsid w:val="00375BCA"/>
    <w:rsid w:val="00401BD1"/>
    <w:rsid w:val="00402309"/>
    <w:rsid w:val="00412B47"/>
    <w:rsid w:val="004352A9"/>
    <w:rsid w:val="004473E5"/>
    <w:rsid w:val="00455224"/>
    <w:rsid w:val="00456392"/>
    <w:rsid w:val="004C2BF1"/>
    <w:rsid w:val="004C7028"/>
    <w:rsid w:val="005747ED"/>
    <w:rsid w:val="00586B2F"/>
    <w:rsid w:val="005B55A8"/>
    <w:rsid w:val="005E3180"/>
    <w:rsid w:val="00632F23"/>
    <w:rsid w:val="00696A5B"/>
    <w:rsid w:val="006B2EF4"/>
    <w:rsid w:val="00705B16"/>
    <w:rsid w:val="00736AC4"/>
    <w:rsid w:val="007938DE"/>
    <w:rsid w:val="008B7E45"/>
    <w:rsid w:val="008E383F"/>
    <w:rsid w:val="008E6A34"/>
    <w:rsid w:val="00910F9E"/>
    <w:rsid w:val="00922D8C"/>
    <w:rsid w:val="00942375"/>
    <w:rsid w:val="009423DD"/>
    <w:rsid w:val="009547FB"/>
    <w:rsid w:val="009752EE"/>
    <w:rsid w:val="009D27CE"/>
    <w:rsid w:val="009D3968"/>
    <w:rsid w:val="00A21DA8"/>
    <w:rsid w:val="00A573DF"/>
    <w:rsid w:val="00A65C7F"/>
    <w:rsid w:val="00B0122A"/>
    <w:rsid w:val="00B019DF"/>
    <w:rsid w:val="00B245DE"/>
    <w:rsid w:val="00BB1F6C"/>
    <w:rsid w:val="00BC4F00"/>
    <w:rsid w:val="00BF6605"/>
    <w:rsid w:val="00C21974"/>
    <w:rsid w:val="00C223FA"/>
    <w:rsid w:val="00C259A8"/>
    <w:rsid w:val="00C55113"/>
    <w:rsid w:val="00CB4764"/>
    <w:rsid w:val="00CE4F70"/>
    <w:rsid w:val="00D15416"/>
    <w:rsid w:val="00D6782E"/>
    <w:rsid w:val="00D82CBE"/>
    <w:rsid w:val="00D82FDA"/>
    <w:rsid w:val="00E41C1C"/>
    <w:rsid w:val="00E861AF"/>
    <w:rsid w:val="00E90657"/>
    <w:rsid w:val="00ED1163"/>
    <w:rsid w:val="00EF4858"/>
    <w:rsid w:val="00F038BB"/>
    <w:rsid w:val="00F061F2"/>
    <w:rsid w:val="00F06441"/>
    <w:rsid w:val="00F136C8"/>
    <w:rsid w:val="00F27DEA"/>
    <w:rsid w:val="00F37C44"/>
    <w:rsid w:val="00F4256D"/>
    <w:rsid w:val="00F42609"/>
    <w:rsid w:val="00F845E3"/>
    <w:rsid w:val="00F84C05"/>
    <w:rsid w:val="00FD44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D252"/>
  <w15:chartTrackingRefBased/>
  <w15:docId w15:val="{C7CC7269-C37D-475A-B523-AD9ADC05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AC4"/>
  </w:style>
  <w:style w:type="paragraph" w:styleId="Naslov1">
    <w:name w:val="heading 1"/>
    <w:basedOn w:val="Normal"/>
    <w:next w:val="Normal"/>
    <w:link w:val="Naslov1Char"/>
    <w:uiPriority w:val="9"/>
    <w:qFormat/>
    <w:rsid w:val="00F42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42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4260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4260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4260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4260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4260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4260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4260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4260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4260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4260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4260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4260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4260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4260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4260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42609"/>
    <w:rPr>
      <w:rFonts w:eastAsiaTheme="majorEastAsia" w:cstheme="majorBidi"/>
      <w:color w:val="272727" w:themeColor="text1" w:themeTint="D8"/>
    </w:rPr>
  </w:style>
  <w:style w:type="paragraph" w:styleId="Naslov">
    <w:name w:val="Title"/>
    <w:basedOn w:val="Normal"/>
    <w:next w:val="Normal"/>
    <w:link w:val="NaslovChar"/>
    <w:uiPriority w:val="10"/>
    <w:qFormat/>
    <w:rsid w:val="00F42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4260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4260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4260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42609"/>
    <w:pPr>
      <w:spacing w:before="160"/>
      <w:jc w:val="center"/>
    </w:pPr>
    <w:rPr>
      <w:i/>
      <w:iCs/>
      <w:color w:val="404040" w:themeColor="text1" w:themeTint="BF"/>
    </w:rPr>
  </w:style>
  <w:style w:type="character" w:customStyle="1" w:styleId="CitatChar">
    <w:name w:val="Citat Char"/>
    <w:basedOn w:val="Zadanifontodlomka"/>
    <w:link w:val="Citat"/>
    <w:uiPriority w:val="29"/>
    <w:rsid w:val="00F42609"/>
    <w:rPr>
      <w:i/>
      <w:iCs/>
      <w:color w:val="404040" w:themeColor="text1" w:themeTint="BF"/>
    </w:rPr>
  </w:style>
  <w:style w:type="paragraph" w:styleId="Odlomakpopisa">
    <w:name w:val="List Paragraph"/>
    <w:basedOn w:val="Normal"/>
    <w:uiPriority w:val="34"/>
    <w:qFormat/>
    <w:rsid w:val="00F42609"/>
    <w:pPr>
      <w:ind w:left="720"/>
      <w:contextualSpacing/>
    </w:pPr>
  </w:style>
  <w:style w:type="character" w:styleId="Jakoisticanje">
    <w:name w:val="Intense Emphasis"/>
    <w:basedOn w:val="Zadanifontodlomka"/>
    <w:uiPriority w:val="21"/>
    <w:qFormat/>
    <w:rsid w:val="00F42609"/>
    <w:rPr>
      <w:i/>
      <w:iCs/>
      <w:color w:val="0F4761" w:themeColor="accent1" w:themeShade="BF"/>
    </w:rPr>
  </w:style>
  <w:style w:type="paragraph" w:styleId="Naglaencitat">
    <w:name w:val="Intense Quote"/>
    <w:basedOn w:val="Normal"/>
    <w:next w:val="Normal"/>
    <w:link w:val="NaglaencitatChar"/>
    <w:uiPriority w:val="30"/>
    <w:qFormat/>
    <w:rsid w:val="00F42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42609"/>
    <w:rPr>
      <w:i/>
      <w:iCs/>
      <w:color w:val="0F4761" w:themeColor="accent1" w:themeShade="BF"/>
    </w:rPr>
  </w:style>
  <w:style w:type="character" w:styleId="Istaknutareferenca">
    <w:name w:val="Intense Reference"/>
    <w:basedOn w:val="Zadanifontodlomka"/>
    <w:uiPriority w:val="32"/>
    <w:qFormat/>
    <w:rsid w:val="00F42609"/>
    <w:rPr>
      <w:b/>
      <w:bCs/>
      <w:smallCaps/>
      <w:color w:val="0F4761" w:themeColor="accent1" w:themeShade="BF"/>
      <w:spacing w:val="5"/>
    </w:rPr>
  </w:style>
  <w:style w:type="paragraph" w:styleId="Zaglavlje">
    <w:name w:val="header"/>
    <w:basedOn w:val="Normal"/>
    <w:link w:val="ZaglavljeChar"/>
    <w:uiPriority w:val="99"/>
    <w:unhideWhenUsed/>
    <w:rsid w:val="00F426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42609"/>
  </w:style>
  <w:style w:type="paragraph" w:styleId="Podnoje">
    <w:name w:val="footer"/>
    <w:basedOn w:val="Normal"/>
    <w:link w:val="PodnojeChar"/>
    <w:uiPriority w:val="99"/>
    <w:unhideWhenUsed/>
    <w:rsid w:val="00F426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42609"/>
  </w:style>
  <w:style w:type="paragraph" w:styleId="StandardWeb">
    <w:name w:val="Normal (Web)"/>
    <w:basedOn w:val="Normal"/>
    <w:uiPriority w:val="99"/>
    <w:semiHidden/>
    <w:unhideWhenUsed/>
    <w:rsid w:val="00370F42"/>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Naglaeno">
    <w:name w:val="Strong"/>
    <w:basedOn w:val="Zadanifontodlomka"/>
    <w:uiPriority w:val="22"/>
    <w:qFormat/>
    <w:rsid w:val="00370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BCCA6-60BA-44A3-9485-0EEFB72B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1675</Words>
  <Characters>9552</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admin.opcina</dc:creator>
  <cp:keywords/>
  <dc:description/>
  <cp:lastModifiedBy>admin.opcina</cp:lastModifiedBy>
  <cp:revision>10</cp:revision>
  <cp:lastPrinted>2026-06-12T15:02:00Z</cp:lastPrinted>
  <dcterms:created xsi:type="dcterms:W3CDTF">2026-06-12T15:18:00Z</dcterms:created>
  <dcterms:modified xsi:type="dcterms:W3CDTF">2026-06-12T18:48:00Z</dcterms:modified>
</cp:coreProperties>
</file>